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577" w:rsidRDefault="00D86577" w:rsidP="00B8068B">
      <w:pPr>
        <w:pStyle w:val="a3"/>
        <w:jc w:val="center"/>
        <w:rPr>
          <w:rFonts w:asciiTheme="minorHAnsi" w:hAnsiTheme="minorHAnsi"/>
          <w:b/>
          <w:lang w:val="en-US"/>
        </w:rPr>
      </w:pPr>
    </w:p>
    <w:p w:rsidR="00B8068B" w:rsidRPr="00F00C94" w:rsidRDefault="00073EB6" w:rsidP="00B8068B">
      <w:pPr>
        <w:pStyle w:val="a3"/>
        <w:jc w:val="center"/>
        <w:rPr>
          <w:rFonts w:asciiTheme="minorHAnsi" w:hAnsiTheme="minorHAnsi"/>
          <w:b/>
        </w:rPr>
      </w:pPr>
      <w:r w:rsidRPr="00F00C94">
        <w:rPr>
          <w:rFonts w:asciiTheme="minorHAnsi" w:hAnsiTheme="minorHAnsi"/>
          <w:b/>
        </w:rPr>
        <w:t xml:space="preserve">ГОДИШЕН </w:t>
      </w:r>
      <w:r w:rsidR="00B8068B" w:rsidRPr="00F00C94">
        <w:rPr>
          <w:rFonts w:asciiTheme="minorHAnsi" w:hAnsiTheme="minorHAnsi"/>
          <w:b/>
        </w:rPr>
        <w:t>ДОКЛАД ЗА ДЕЙНОСТТА</w:t>
      </w:r>
    </w:p>
    <w:p w:rsidR="00B8068B" w:rsidRPr="00F00C94" w:rsidRDefault="00B8068B" w:rsidP="00B8068B">
      <w:pPr>
        <w:pStyle w:val="a3"/>
        <w:jc w:val="center"/>
        <w:rPr>
          <w:rFonts w:asciiTheme="minorHAnsi" w:hAnsiTheme="minorHAnsi"/>
          <w:b/>
        </w:rPr>
      </w:pPr>
      <w:r w:rsidRPr="00F00C94">
        <w:rPr>
          <w:rFonts w:asciiTheme="minorHAnsi" w:hAnsiTheme="minorHAnsi"/>
          <w:b/>
        </w:rPr>
        <w:t xml:space="preserve">НА „ВИК”ООД СИЛИСТРА </w:t>
      </w:r>
    </w:p>
    <w:p w:rsidR="00B8068B" w:rsidRPr="00F00C94" w:rsidRDefault="00863C81" w:rsidP="00B8068B">
      <w:pPr>
        <w:pStyle w:val="a3"/>
        <w:jc w:val="center"/>
        <w:rPr>
          <w:rFonts w:asciiTheme="minorHAnsi" w:hAnsiTheme="minorHAnsi"/>
          <w:b/>
        </w:rPr>
      </w:pPr>
      <w:r w:rsidRPr="00F00C94">
        <w:rPr>
          <w:rFonts w:asciiTheme="minorHAnsi" w:hAnsiTheme="minorHAnsi"/>
          <w:b/>
        </w:rPr>
        <w:t xml:space="preserve">ЗА </w:t>
      </w:r>
      <w:r w:rsidR="00F26498" w:rsidRPr="00F00C94">
        <w:rPr>
          <w:rFonts w:asciiTheme="minorHAnsi" w:hAnsiTheme="minorHAnsi"/>
          <w:b/>
        </w:rPr>
        <w:t xml:space="preserve"> </w:t>
      </w:r>
      <w:r w:rsidR="00B8068B" w:rsidRPr="00F00C94">
        <w:rPr>
          <w:rFonts w:asciiTheme="minorHAnsi" w:hAnsiTheme="minorHAnsi"/>
          <w:b/>
        </w:rPr>
        <w:t>201</w:t>
      </w:r>
      <w:r w:rsidR="004E406C">
        <w:rPr>
          <w:rFonts w:asciiTheme="minorHAnsi" w:hAnsiTheme="minorHAnsi"/>
          <w:b/>
        </w:rPr>
        <w:t xml:space="preserve">7 </w:t>
      </w:r>
      <w:r w:rsidR="00B8068B" w:rsidRPr="00F00C94">
        <w:rPr>
          <w:rFonts w:asciiTheme="minorHAnsi" w:hAnsiTheme="minorHAnsi"/>
          <w:b/>
        </w:rPr>
        <w:t>Г.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</w:p>
    <w:p w:rsidR="00B8068B" w:rsidRDefault="00B8068B" w:rsidP="00B8068B">
      <w:pPr>
        <w:pStyle w:val="a3"/>
        <w:rPr>
          <w:rFonts w:asciiTheme="minorHAnsi" w:hAnsiTheme="minorHAnsi"/>
          <w:b/>
          <w:lang w:val="en-US"/>
        </w:rPr>
      </w:pPr>
      <w:r w:rsidRPr="00F00C94">
        <w:rPr>
          <w:rFonts w:asciiTheme="minorHAnsi" w:hAnsiTheme="minorHAnsi"/>
          <w:b/>
        </w:rPr>
        <w:t>ФИРМЕН ПРОФИЛ</w:t>
      </w:r>
    </w:p>
    <w:p w:rsidR="00315188" w:rsidRPr="00315188" w:rsidRDefault="00315188" w:rsidP="00B8068B">
      <w:pPr>
        <w:pStyle w:val="a3"/>
        <w:rPr>
          <w:rFonts w:asciiTheme="minorHAnsi" w:hAnsiTheme="minorHAnsi"/>
          <w:b/>
          <w:lang w:val="en-US"/>
        </w:rPr>
      </w:pP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>Наименование –„Водоснабдяване и канализация” ООД Силистра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>Седалище-гр. Силистра, ул.”Баба Тонка” №19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>Телефон-086/820-559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Регистрация:Вписано в регистъра на търговските дружества по фирмено дело №2041/1991г.по описа на Силистренски окръжен съд, БУЛСТАТ 828050351       </w:t>
      </w:r>
    </w:p>
    <w:p w:rsidR="00B8068B" w:rsidRDefault="00B8068B" w:rsidP="00B8068B">
      <w:pPr>
        <w:pStyle w:val="a3"/>
        <w:rPr>
          <w:rFonts w:asciiTheme="minorHAnsi" w:hAnsiTheme="minorHAnsi"/>
          <w:lang w:val="en-US"/>
        </w:rPr>
      </w:pPr>
      <w:r w:rsidRPr="00F00C94">
        <w:rPr>
          <w:rFonts w:asciiTheme="minorHAnsi" w:hAnsiTheme="minorHAnsi"/>
        </w:rPr>
        <w:t xml:space="preserve">Дружеството е с регистриран капитал192410 </w:t>
      </w:r>
      <w:proofErr w:type="spellStart"/>
      <w:r w:rsidRPr="00F00C94">
        <w:rPr>
          <w:rFonts w:asciiTheme="minorHAnsi" w:hAnsiTheme="minorHAnsi"/>
        </w:rPr>
        <w:t>лв</w:t>
      </w:r>
      <w:proofErr w:type="spellEnd"/>
      <w:r w:rsidRPr="00F00C94">
        <w:rPr>
          <w:rFonts w:asciiTheme="minorHAnsi" w:hAnsiTheme="minorHAnsi"/>
        </w:rPr>
        <w:t xml:space="preserve">, разпределен на 19241 </w:t>
      </w:r>
      <w:proofErr w:type="spellStart"/>
      <w:r w:rsidRPr="00F00C94">
        <w:rPr>
          <w:rFonts w:asciiTheme="minorHAnsi" w:hAnsiTheme="minorHAnsi"/>
        </w:rPr>
        <w:t>бр</w:t>
      </w:r>
      <w:proofErr w:type="spellEnd"/>
      <w:r w:rsidRPr="00F00C94">
        <w:rPr>
          <w:rFonts w:asciiTheme="minorHAnsi" w:hAnsiTheme="minorHAnsi"/>
        </w:rPr>
        <w:t xml:space="preserve"> акции/дялове/ всяка с номинал  10  лв. </w:t>
      </w:r>
    </w:p>
    <w:p w:rsidR="00315188" w:rsidRPr="00315188" w:rsidRDefault="00315188" w:rsidP="00B8068B">
      <w:pPr>
        <w:pStyle w:val="a3"/>
        <w:rPr>
          <w:rFonts w:asciiTheme="minorHAnsi" w:hAnsiTheme="minorHAnsi"/>
          <w:lang w:val="en-US"/>
        </w:rPr>
      </w:pP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>Дружеството е с едностепенна  система на управление.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Изпълнителен директор: Управител: инж. </w:t>
      </w:r>
      <w:r w:rsidR="00112B72" w:rsidRPr="00F00C94">
        <w:rPr>
          <w:rFonts w:asciiTheme="minorHAnsi" w:hAnsiTheme="minorHAnsi"/>
        </w:rPr>
        <w:t xml:space="preserve">Васил Ников </w:t>
      </w:r>
      <w:proofErr w:type="spellStart"/>
      <w:r w:rsidR="00112B72" w:rsidRPr="00F00C94">
        <w:rPr>
          <w:rFonts w:asciiTheme="minorHAnsi" w:hAnsiTheme="minorHAnsi"/>
        </w:rPr>
        <w:t>Боранов</w:t>
      </w:r>
      <w:proofErr w:type="spellEnd"/>
    </w:p>
    <w:p w:rsidR="00B8068B" w:rsidRPr="00F00C94" w:rsidRDefault="00B8068B" w:rsidP="00B8068B">
      <w:pPr>
        <w:pStyle w:val="a3"/>
        <w:rPr>
          <w:rFonts w:asciiTheme="minorHAnsi" w:hAnsiTheme="minorHAnsi"/>
        </w:rPr>
      </w:pPr>
    </w:p>
    <w:p w:rsidR="00B8068B" w:rsidRPr="00F00C94" w:rsidRDefault="00B8068B" w:rsidP="00315188">
      <w:pPr>
        <w:pStyle w:val="a3"/>
        <w:jc w:val="both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Предметът  на дейност на дружеството съгласно съдебна регистрация е: Проучване, проектиране, изграждане, поддържане и управление на водоснабдителните, канализационни, електро и </w:t>
      </w:r>
      <w:proofErr w:type="spellStart"/>
      <w:r w:rsidRPr="00F00C94">
        <w:rPr>
          <w:rFonts w:asciiTheme="minorHAnsi" w:hAnsiTheme="minorHAnsi"/>
        </w:rPr>
        <w:t>топлоенергийни</w:t>
      </w:r>
      <w:proofErr w:type="spellEnd"/>
      <w:r w:rsidRPr="00F00C94">
        <w:rPr>
          <w:rFonts w:asciiTheme="minorHAnsi" w:hAnsiTheme="minorHAnsi"/>
        </w:rPr>
        <w:t xml:space="preserve"> системи и пречиствателни станции, транспортна и търговска дейност, СМР услуги в страната и зад граница.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</w:p>
    <w:p w:rsidR="00B8068B" w:rsidRDefault="00B8068B" w:rsidP="00B8068B">
      <w:pPr>
        <w:pStyle w:val="a3"/>
        <w:rPr>
          <w:rFonts w:asciiTheme="minorHAnsi" w:hAnsiTheme="minorHAnsi"/>
          <w:b/>
          <w:lang w:val="en-US"/>
        </w:rPr>
      </w:pPr>
      <w:r w:rsidRPr="00F00C94">
        <w:rPr>
          <w:rFonts w:asciiTheme="minorHAnsi" w:hAnsiTheme="minorHAnsi"/>
          <w:b/>
        </w:rPr>
        <w:t>ПРОИЗВОДСТВЕНА ДЕЙНОСТ</w:t>
      </w:r>
    </w:p>
    <w:p w:rsidR="00315188" w:rsidRPr="00315188" w:rsidRDefault="00315188" w:rsidP="00B8068B">
      <w:pPr>
        <w:pStyle w:val="a3"/>
        <w:rPr>
          <w:rFonts w:asciiTheme="minorHAnsi" w:hAnsiTheme="minorHAnsi"/>
          <w:b/>
          <w:lang w:val="en-US"/>
        </w:rPr>
      </w:pPr>
    </w:p>
    <w:p w:rsidR="00B8068B" w:rsidRDefault="00B8068B" w:rsidP="00B8068B">
      <w:pPr>
        <w:pStyle w:val="a4"/>
        <w:ind w:firstLine="708"/>
        <w:rPr>
          <w:rFonts w:asciiTheme="minorHAnsi" w:hAnsiTheme="minorHAnsi"/>
          <w:sz w:val="22"/>
          <w:szCs w:val="22"/>
          <w:lang w:val="en-US"/>
        </w:rPr>
      </w:pPr>
      <w:r w:rsidRPr="00F00C94">
        <w:rPr>
          <w:rFonts w:asciiTheme="minorHAnsi" w:hAnsiTheme="minorHAnsi"/>
          <w:sz w:val="22"/>
          <w:szCs w:val="22"/>
        </w:rPr>
        <w:t xml:space="preserve">Дружеството осъществява непрекъснато </w:t>
      </w:r>
      <w:proofErr w:type="spellStart"/>
      <w:r w:rsidRPr="00F00C94">
        <w:rPr>
          <w:rFonts w:asciiTheme="minorHAnsi" w:hAnsiTheme="minorHAnsi"/>
          <w:sz w:val="22"/>
          <w:szCs w:val="22"/>
        </w:rPr>
        <w:t>водоподаване</w:t>
      </w:r>
      <w:proofErr w:type="spellEnd"/>
      <w:r w:rsidRPr="00F00C94">
        <w:rPr>
          <w:rFonts w:asciiTheme="minorHAnsi" w:hAnsiTheme="minorHAnsi"/>
          <w:sz w:val="22"/>
          <w:szCs w:val="22"/>
        </w:rPr>
        <w:t xml:space="preserve"> за всички</w:t>
      </w:r>
      <w:r w:rsidRPr="00F00C94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733230" w:rsidRPr="004F6E00">
        <w:rPr>
          <w:rFonts w:asciiTheme="minorHAnsi" w:hAnsiTheme="minorHAnsi"/>
          <w:sz w:val="22"/>
          <w:szCs w:val="22"/>
          <w:lang w:val="en-US"/>
        </w:rPr>
        <w:t>72</w:t>
      </w:r>
      <w:r w:rsidR="00315188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4E406C">
        <w:rPr>
          <w:rFonts w:asciiTheme="minorHAnsi" w:hAnsiTheme="minorHAnsi"/>
          <w:sz w:val="22"/>
          <w:szCs w:val="22"/>
        </w:rPr>
        <w:t>251</w:t>
      </w:r>
      <w:r w:rsidRPr="00F00C94">
        <w:rPr>
          <w:rFonts w:asciiTheme="minorHAnsi" w:hAnsiTheme="minorHAnsi"/>
          <w:sz w:val="22"/>
          <w:szCs w:val="22"/>
        </w:rPr>
        <w:t xml:space="preserve"> бр.  потребители в областта, чрез предоставянето на качествена “В и К” услуга. През 201</w:t>
      </w:r>
      <w:r w:rsidR="004E406C">
        <w:rPr>
          <w:rFonts w:asciiTheme="minorHAnsi" w:hAnsiTheme="minorHAnsi"/>
          <w:sz w:val="22"/>
          <w:szCs w:val="22"/>
        </w:rPr>
        <w:t>7</w:t>
      </w:r>
      <w:r w:rsidRPr="00F00C94">
        <w:rPr>
          <w:rFonts w:asciiTheme="minorHAnsi" w:hAnsiTheme="minorHAnsi"/>
          <w:sz w:val="22"/>
          <w:szCs w:val="22"/>
        </w:rPr>
        <w:t>г. са подаде</w:t>
      </w:r>
      <w:proofErr w:type="spellStart"/>
      <w:r w:rsidRPr="00F00C94">
        <w:rPr>
          <w:rFonts w:asciiTheme="minorHAnsi" w:hAnsiTheme="minorHAnsi"/>
          <w:sz w:val="22"/>
          <w:szCs w:val="22"/>
          <w:lang w:val="en-US"/>
        </w:rPr>
        <w:t>ни</w:t>
      </w:r>
      <w:proofErr w:type="spellEnd"/>
      <w:r w:rsidRPr="00F00C94">
        <w:rPr>
          <w:rFonts w:asciiTheme="minorHAnsi" w:hAnsiTheme="minorHAnsi"/>
          <w:sz w:val="22"/>
          <w:szCs w:val="22"/>
        </w:rPr>
        <w:t xml:space="preserve"> </w:t>
      </w:r>
      <w:r w:rsidR="003238CD" w:rsidRPr="00F00C94">
        <w:rPr>
          <w:rFonts w:asciiTheme="minorHAnsi" w:hAnsiTheme="minorHAnsi"/>
          <w:sz w:val="22"/>
          <w:szCs w:val="22"/>
          <w:lang w:val="en-US"/>
        </w:rPr>
        <w:t>1</w:t>
      </w:r>
      <w:r w:rsidR="004E406C">
        <w:rPr>
          <w:rFonts w:asciiTheme="minorHAnsi" w:hAnsiTheme="minorHAnsi"/>
          <w:sz w:val="22"/>
          <w:szCs w:val="22"/>
        </w:rPr>
        <w:t>0 727</w:t>
      </w:r>
      <w:r w:rsidRPr="00F00C94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 xml:space="preserve">хил.м³ питейна вода, отговаряща на изискванията на Наредба № 9/16.03.01 г. за качествата на питейната вода. Отведени са </w:t>
      </w:r>
      <w:r w:rsidR="004E406C">
        <w:rPr>
          <w:rFonts w:asciiTheme="minorHAnsi" w:hAnsiTheme="minorHAnsi"/>
          <w:sz w:val="22"/>
          <w:szCs w:val="22"/>
        </w:rPr>
        <w:t>2091</w:t>
      </w:r>
      <w:r w:rsidRPr="00F00C94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 xml:space="preserve"> хил.м³ отпадни водни количества. </w:t>
      </w:r>
    </w:p>
    <w:p w:rsidR="00315188" w:rsidRPr="00315188" w:rsidRDefault="00315188" w:rsidP="00B8068B">
      <w:pPr>
        <w:pStyle w:val="a4"/>
        <w:ind w:firstLine="708"/>
        <w:rPr>
          <w:rFonts w:asciiTheme="minorHAnsi" w:hAnsiTheme="minorHAnsi"/>
          <w:sz w:val="22"/>
          <w:szCs w:val="22"/>
          <w:lang w:val="en-US"/>
        </w:rPr>
      </w:pPr>
    </w:p>
    <w:p w:rsidR="00B8068B" w:rsidRPr="00F00C94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  През </w:t>
      </w:r>
      <w:r w:rsidR="00F26498" w:rsidRPr="00F00C94">
        <w:rPr>
          <w:rFonts w:asciiTheme="minorHAnsi" w:hAnsiTheme="minorHAnsi"/>
          <w:sz w:val="22"/>
          <w:szCs w:val="22"/>
        </w:rPr>
        <w:t>20</w:t>
      </w:r>
      <w:r w:rsidR="004E406C">
        <w:rPr>
          <w:rFonts w:asciiTheme="minorHAnsi" w:hAnsiTheme="minorHAnsi"/>
          <w:sz w:val="22"/>
          <w:szCs w:val="22"/>
        </w:rPr>
        <w:t>17</w:t>
      </w:r>
      <w:r w:rsidR="00315188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F26498" w:rsidRPr="00F00C94">
        <w:rPr>
          <w:rFonts w:asciiTheme="minorHAnsi" w:hAnsiTheme="minorHAnsi"/>
          <w:sz w:val="22"/>
          <w:szCs w:val="22"/>
        </w:rPr>
        <w:t>г.</w:t>
      </w:r>
      <w:r w:rsidR="000B0E12" w:rsidRPr="00F00C94">
        <w:rPr>
          <w:rFonts w:asciiTheme="minorHAnsi" w:hAnsiTheme="minorHAnsi"/>
          <w:sz w:val="22"/>
          <w:szCs w:val="22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 xml:space="preserve">няма населени места в област Силистра с режимно водоснабдяване, поради недостиг на  вода за питейно-битови нужди. Прекъсване на  </w:t>
      </w:r>
      <w:proofErr w:type="spellStart"/>
      <w:r w:rsidRPr="00F00C94">
        <w:rPr>
          <w:rFonts w:asciiTheme="minorHAnsi" w:hAnsiTheme="minorHAnsi"/>
          <w:sz w:val="22"/>
          <w:szCs w:val="22"/>
        </w:rPr>
        <w:t>водоподаването</w:t>
      </w:r>
      <w:proofErr w:type="spellEnd"/>
      <w:r w:rsidRPr="00F00C94">
        <w:rPr>
          <w:rFonts w:asciiTheme="minorHAnsi" w:hAnsiTheme="minorHAnsi"/>
          <w:sz w:val="22"/>
          <w:szCs w:val="22"/>
        </w:rPr>
        <w:t xml:space="preserve"> се налага при производствено-аварийната дейност, вследствие амортизираните водопроводна мрежа и </w:t>
      </w:r>
      <w:proofErr w:type="spellStart"/>
      <w:r w:rsidRPr="00F00C94">
        <w:rPr>
          <w:rFonts w:asciiTheme="minorHAnsi" w:hAnsiTheme="minorHAnsi"/>
          <w:sz w:val="22"/>
          <w:szCs w:val="22"/>
        </w:rPr>
        <w:t>сградни</w:t>
      </w:r>
      <w:proofErr w:type="spellEnd"/>
      <w:r w:rsidRPr="00F00C94">
        <w:rPr>
          <w:rFonts w:asciiTheme="minorHAnsi" w:hAnsiTheme="minorHAnsi"/>
          <w:sz w:val="22"/>
          <w:szCs w:val="22"/>
        </w:rPr>
        <w:t xml:space="preserve"> водопроводни отклонения; планово - при включване на нови потребители или на реконструирани водопроводи от довеждащата и/или разпределителна мрежи; годишна профилактика на водопроводи и съоръжения към тях. През отчетния период са извършени  общо </w:t>
      </w:r>
      <w:r w:rsidR="004E406C">
        <w:rPr>
          <w:rFonts w:asciiTheme="minorHAnsi" w:hAnsiTheme="minorHAnsi"/>
          <w:sz w:val="22"/>
          <w:szCs w:val="22"/>
        </w:rPr>
        <w:t>1567</w:t>
      </w:r>
      <w:r w:rsidRPr="004F6E00">
        <w:rPr>
          <w:rFonts w:asciiTheme="minorHAnsi" w:hAnsiTheme="minorHAnsi"/>
          <w:sz w:val="22"/>
          <w:szCs w:val="22"/>
        </w:rPr>
        <w:t xml:space="preserve">бр. прекъсвания, поради отстраняване на аварии, от които </w:t>
      </w:r>
      <w:r w:rsidR="004E406C">
        <w:rPr>
          <w:rFonts w:asciiTheme="minorHAnsi" w:hAnsiTheme="minorHAnsi"/>
          <w:sz w:val="22"/>
          <w:szCs w:val="22"/>
        </w:rPr>
        <w:t>276</w:t>
      </w:r>
      <w:r w:rsidR="00B803EB" w:rsidRPr="004F6E00">
        <w:rPr>
          <w:rFonts w:asciiTheme="minorHAnsi" w:hAnsiTheme="minorHAnsi"/>
          <w:sz w:val="22"/>
          <w:szCs w:val="22"/>
        </w:rPr>
        <w:t xml:space="preserve"> </w:t>
      </w:r>
      <w:r w:rsidRPr="004F6E00">
        <w:rPr>
          <w:rFonts w:asciiTheme="minorHAnsi" w:hAnsiTheme="minorHAnsi"/>
          <w:sz w:val="22"/>
          <w:szCs w:val="22"/>
        </w:rPr>
        <w:t xml:space="preserve">бр.  по довеждащи водопроводи, по ВВМ – </w:t>
      </w:r>
      <w:r w:rsidR="004E406C">
        <w:rPr>
          <w:rFonts w:asciiTheme="minorHAnsi" w:hAnsiTheme="minorHAnsi"/>
          <w:sz w:val="22"/>
          <w:szCs w:val="22"/>
        </w:rPr>
        <w:t>794</w:t>
      </w:r>
      <w:r w:rsidRPr="004F6E00">
        <w:rPr>
          <w:rFonts w:asciiTheme="minorHAnsi" w:hAnsiTheme="minorHAnsi"/>
          <w:sz w:val="22"/>
          <w:szCs w:val="22"/>
        </w:rPr>
        <w:t xml:space="preserve"> бр. и СВО – </w:t>
      </w:r>
      <w:r w:rsidR="004E406C">
        <w:rPr>
          <w:rFonts w:asciiTheme="minorHAnsi" w:hAnsiTheme="minorHAnsi"/>
          <w:sz w:val="22"/>
          <w:szCs w:val="22"/>
        </w:rPr>
        <w:t>458</w:t>
      </w:r>
      <w:r w:rsidR="00B803EB" w:rsidRPr="004F6E00">
        <w:rPr>
          <w:rFonts w:asciiTheme="minorHAnsi" w:hAnsiTheme="minorHAnsi"/>
          <w:sz w:val="22"/>
          <w:szCs w:val="22"/>
        </w:rPr>
        <w:t xml:space="preserve"> </w:t>
      </w:r>
      <w:r w:rsidRPr="004F6E00">
        <w:rPr>
          <w:rFonts w:asciiTheme="minorHAnsi" w:hAnsiTheme="minorHAnsi"/>
          <w:sz w:val="22"/>
          <w:szCs w:val="22"/>
        </w:rPr>
        <w:t>бр.</w:t>
      </w:r>
      <w:r w:rsidR="004F6E00" w:rsidRPr="004F6E00">
        <w:rPr>
          <w:rFonts w:asciiTheme="minorHAnsi" w:hAnsiTheme="minorHAnsi"/>
          <w:sz w:val="22"/>
          <w:szCs w:val="22"/>
        </w:rPr>
        <w:t xml:space="preserve"> </w:t>
      </w:r>
      <w:r w:rsidRPr="004F6E00">
        <w:rPr>
          <w:rFonts w:asciiTheme="minorHAnsi" w:hAnsiTheme="minorHAnsi"/>
          <w:sz w:val="22"/>
          <w:szCs w:val="22"/>
        </w:rPr>
        <w:t xml:space="preserve"> като повечето са приключили в рамките на обявеното време.</w:t>
      </w:r>
    </w:p>
    <w:p w:rsidR="00B8068B" w:rsidRPr="00F00C94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  Режимно прекъсване в рамките на 12 часа от денонощието е въведено за потребители, които разхищават и трайно не заплащат консумираните от тях питейни водни количества, като напр. в кв.”Карото”,с.Калипетрово.</w:t>
      </w:r>
    </w:p>
    <w:p w:rsidR="00B8068B" w:rsidRPr="00F00C94" w:rsidRDefault="00B8068B" w:rsidP="00B8068B">
      <w:pPr>
        <w:pStyle w:val="a4"/>
        <w:rPr>
          <w:rFonts w:asciiTheme="minorHAnsi" w:hAnsiTheme="minorHAnsi"/>
          <w:sz w:val="22"/>
          <w:szCs w:val="22"/>
        </w:rPr>
      </w:pPr>
    </w:p>
    <w:p w:rsidR="00B8068B" w:rsidRPr="00F00C94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  За периода, консумираните питейни водни количества от потребителите в област Силистра възлизат на </w:t>
      </w:r>
      <w:r w:rsidR="004E406C">
        <w:rPr>
          <w:rFonts w:asciiTheme="minorHAnsi" w:hAnsiTheme="minorHAnsi"/>
          <w:sz w:val="22"/>
          <w:szCs w:val="22"/>
        </w:rPr>
        <w:t>4328.799</w:t>
      </w:r>
      <w:r w:rsidR="00CB41A9" w:rsidRPr="00F00C94">
        <w:rPr>
          <w:rFonts w:asciiTheme="minorHAnsi" w:hAnsiTheme="minorHAnsi"/>
          <w:sz w:val="22"/>
          <w:szCs w:val="22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 xml:space="preserve">х.м³ спрямо </w:t>
      </w:r>
      <w:r w:rsidR="004E406C">
        <w:rPr>
          <w:rFonts w:asciiTheme="minorHAnsi" w:hAnsiTheme="minorHAnsi"/>
          <w:sz w:val="22"/>
          <w:szCs w:val="22"/>
        </w:rPr>
        <w:t>4457.292</w:t>
      </w:r>
      <w:r w:rsidRPr="00F00C94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>х.м</w:t>
      </w:r>
      <w:r w:rsidRPr="00F00C94">
        <w:rPr>
          <w:rFonts w:asciiTheme="minorHAnsi" w:hAnsiTheme="minorHAnsi" w:cs="Arial"/>
          <w:sz w:val="22"/>
          <w:szCs w:val="22"/>
        </w:rPr>
        <w:t>³</w:t>
      </w:r>
      <w:r w:rsidRPr="00F00C94">
        <w:rPr>
          <w:rFonts w:asciiTheme="minorHAnsi" w:hAnsiTheme="minorHAnsi"/>
          <w:sz w:val="22"/>
          <w:szCs w:val="22"/>
        </w:rPr>
        <w:t xml:space="preserve"> през същия период на 201</w:t>
      </w:r>
      <w:r w:rsidR="004E406C">
        <w:rPr>
          <w:rFonts w:asciiTheme="minorHAnsi" w:hAnsiTheme="minorHAnsi"/>
          <w:sz w:val="22"/>
          <w:szCs w:val="22"/>
        </w:rPr>
        <w:t>6</w:t>
      </w:r>
      <w:r w:rsidRPr="00F00C94">
        <w:rPr>
          <w:rFonts w:asciiTheme="minorHAnsi" w:hAnsiTheme="minorHAnsi"/>
          <w:sz w:val="22"/>
          <w:szCs w:val="22"/>
        </w:rPr>
        <w:t xml:space="preserve"> г. </w:t>
      </w:r>
    </w:p>
    <w:p w:rsidR="001C3615" w:rsidRPr="00F00C94" w:rsidRDefault="001C3615" w:rsidP="001C3615">
      <w:pPr>
        <w:pStyle w:val="a4"/>
        <w:rPr>
          <w:rFonts w:asciiTheme="minorHAnsi" w:hAnsiTheme="minorHAnsi"/>
          <w:sz w:val="22"/>
          <w:szCs w:val="22"/>
          <w:lang w:val="en-US"/>
        </w:rPr>
      </w:pPr>
    </w:p>
    <w:p w:rsidR="00AD694D" w:rsidRPr="00F00C94" w:rsidRDefault="00B8068B" w:rsidP="00AD694D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>91%  от приходите от основната дейност на дружеството се формират от потребителските групи "население" и "обществен сектор"</w:t>
      </w:r>
      <w:r w:rsidR="002F3A15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 xml:space="preserve">и са в размер на </w:t>
      </w:r>
      <w:r w:rsidR="004E406C">
        <w:rPr>
          <w:rFonts w:asciiTheme="minorHAnsi" w:hAnsiTheme="minorHAnsi"/>
          <w:sz w:val="22"/>
          <w:szCs w:val="22"/>
        </w:rPr>
        <w:t>7364.507</w:t>
      </w:r>
      <w:r w:rsidR="009B37B9" w:rsidRPr="00F00C94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 xml:space="preserve">х.лв., спрямо </w:t>
      </w:r>
      <w:r w:rsidR="004E406C">
        <w:rPr>
          <w:rFonts w:asciiTheme="minorHAnsi" w:hAnsiTheme="minorHAnsi"/>
          <w:sz w:val="24"/>
          <w:szCs w:val="22"/>
        </w:rPr>
        <w:t>7477</w:t>
      </w:r>
      <w:r w:rsidR="003F5AF1" w:rsidRPr="00F00C94">
        <w:rPr>
          <w:rFonts w:asciiTheme="minorHAnsi" w:hAnsiTheme="minorHAnsi"/>
          <w:sz w:val="24"/>
          <w:szCs w:val="22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>х.лв. от</w:t>
      </w:r>
      <w:r w:rsidR="0059657F" w:rsidRPr="00F00C94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AD694D" w:rsidRPr="00F00C94">
        <w:rPr>
          <w:rFonts w:asciiTheme="minorHAnsi" w:hAnsiTheme="minorHAnsi"/>
          <w:sz w:val="22"/>
          <w:szCs w:val="22"/>
        </w:rPr>
        <w:t xml:space="preserve">предходната година. Коефициентът на </w:t>
      </w:r>
      <w:proofErr w:type="spellStart"/>
      <w:r w:rsidR="00AD694D" w:rsidRPr="00F00C94">
        <w:rPr>
          <w:rFonts w:asciiTheme="minorHAnsi" w:hAnsiTheme="minorHAnsi"/>
          <w:sz w:val="22"/>
          <w:szCs w:val="22"/>
        </w:rPr>
        <w:t>събираемост</w:t>
      </w:r>
      <w:proofErr w:type="spellEnd"/>
      <w:r w:rsidR="00AD694D" w:rsidRPr="00F00C94">
        <w:rPr>
          <w:rFonts w:asciiTheme="minorHAnsi" w:hAnsiTheme="minorHAnsi"/>
          <w:sz w:val="22"/>
          <w:szCs w:val="22"/>
        </w:rPr>
        <w:t xml:space="preserve"> за отчетния период  е</w:t>
      </w:r>
      <w:r w:rsidR="00AD694D" w:rsidRPr="00F00C94">
        <w:rPr>
          <w:rFonts w:asciiTheme="minorHAnsi" w:hAnsiTheme="minorHAnsi"/>
          <w:sz w:val="22"/>
          <w:szCs w:val="22"/>
          <w:lang w:val="en-US"/>
        </w:rPr>
        <w:t xml:space="preserve">  0.</w:t>
      </w:r>
      <w:r w:rsidR="00733230" w:rsidRPr="00F00C94">
        <w:rPr>
          <w:rFonts w:asciiTheme="minorHAnsi" w:hAnsiTheme="minorHAnsi"/>
          <w:sz w:val="22"/>
          <w:szCs w:val="22"/>
          <w:lang w:val="en-US"/>
        </w:rPr>
        <w:t>8</w:t>
      </w:r>
      <w:r w:rsidR="004E406C">
        <w:rPr>
          <w:rFonts w:asciiTheme="minorHAnsi" w:hAnsiTheme="minorHAnsi"/>
          <w:sz w:val="22"/>
          <w:szCs w:val="22"/>
        </w:rPr>
        <w:t>8</w:t>
      </w:r>
      <w:r w:rsidR="00AD694D" w:rsidRPr="00F00C94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AD694D" w:rsidRPr="00F00C94">
        <w:rPr>
          <w:rFonts w:asciiTheme="minorHAnsi" w:hAnsiTheme="minorHAnsi"/>
          <w:sz w:val="22"/>
          <w:szCs w:val="22"/>
        </w:rPr>
        <w:t xml:space="preserve">като  недобора е </w:t>
      </w:r>
      <w:r w:rsidR="003238CD" w:rsidRPr="00F00C94">
        <w:rPr>
          <w:rFonts w:asciiTheme="minorHAnsi" w:hAnsiTheme="minorHAnsi"/>
          <w:sz w:val="22"/>
          <w:szCs w:val="22"/>
          <w:lang w:val="en-US"/>
        </w:rPr>
        <w:t>1</w:t>
      </w:r>
      <w:r w:rsidR="004E406C">
        <w:rPr>
          <w:rFonts w:asciiTheme="minorHAnsi" w:hAnsiTheme="minorHAnsi"/>
          <w:sz w:val="22"/>
          <w:szCs w:val="22"/>
          <w:lang w:val="en-US"/>
        </w:rPr>
        <w:t> </w:t>
      </w:r>
      <w:r w:rsidR="004E406C">
        <w:rPr>
          <w:rFonts w:asciiTheme="minorHAnsi" w:hAnsiTheme="minorHAnsi"/>
          <w:sz w:val="22"/>
          <w:szCs w:val="22"/>
        </w:rPr>
        <w:t xml:space="preserve">252 </w:t>
      </w:r>
      <w:r w:rsidR="00AD694D" w:rsidRPr="00F00C94">
        <w:rPr>
          <w:rFonts w:asciiTheme="minorHAnsi" w:hAnsiTheme="minorHAnsi"/>
          <w:sz w:val="22"/>
          <w:szCs w:val="22"/>
        </w:rPr>
        <w:t xml:space="preserve">х.лв. спрямо </w:t>
      </w:r>
      <w:r w:rsidR="004E406C">
        <w:rPr>
          <w:rFonts w:asciiTheme="minorHAnsi" w:hAnsiTheme="minorHAnsi"/>
          <w:sz w:val="22"/>
          <w:szCs w:val="22"/>
        </w:rPr>
        <w:t>1096</w:t>
      </w:r>
      <w:r w:rsidR="00AD694D" w:rsidRPr="00F00C94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AD694D" w:rsidRPr="00F00C94">
        <w:rPr>
          <w:rFonts w:asciiTheme="minorHAnsi" w:hAnsiTheme="minorHAnsi"/>
          <w:sz w:val="22"/>
          <w:szCs w:val="22"/>
        </w:rPr>
        <w:t>х.лв. през 201</w:t>
      </w:r>
      <w:r w:rsidR="004E406C">
        <w:rPr>
          <w:rFonts w:asciiTheme="minorHAnsi" w:hAnsiTheme="minorHAnsi"/>
          <w:sz w:val="22"/>
          <w:szCs w:val="22"/>
        </w:rPr>
        <w:t>6</w:t>
      </w:r>
      <w:r w:rsidR="00AD694D" w:rsidRPr="00F00C94">
        <w:rPr>
          <w:rFonts w:asciiTheme="minorHAnsi" w:hAnsiTheme="minorHAnsi"/>
          <w:sz w:val="22"/>
          <w:szCs w:val="22"/>
        </w:rPr>
        <w:t xml:space="preserve"> г.</w:t>
      </w:r>
    </w:p>
    <w:p w:rsidR="0059657F" w:rsidRPr="00F00C94" w:rsidRDefault="0059657F" w:rsidP="00B8068B">
      <w:pPr>
        <w:pStyle w:val="a4"/>
        <w:rPr>
          <w:rFonts w:asciiTheme="minorHAnsi" w:hAnsiTheme="minorHAnsi"/>
          <w:sz w:val="22"/>
          <w:szCs w:val="22"/>
          <w:lang w:val="en-US"/>
        </w:rPr>
      </w:pPr>
    </w:p>
    <w:p w:rsidR="004E406C" w:rsidRDefault="004E406C" w:rsidP="00B8068B">
      <w:pPr>
        <w:pStyle w:val="a4"/>
        <w:rPr>
          <w:rFonts w:asciiTheme="minorHAnsi" w:hAnsiTheme="minorHAnsi"/>
          <w:sz w:val="22"/>
          <w:szCs w:val="22"/>
        </w:rPr>
      </w:pPr>
    </w:p>
    <w:p w:rsidR="004E406C" w:rsidRDefault="004E406C" w:rsidP="00B8068B">
      <w:pPr>
        <w:pStyle w:val="a4"/>
        <w:rPr>
          <w:rFonts w:asciiTheme="minorHAnsi" w:hAnsiTheme="minorHAnsi"/>
          <w:sz w:val="22"/>
          <w:szCs w:val="22"/>
        </w:rPr>
      </w:pPr>
    </w:p>
    <w:p w:rsidR="004E406C" w:rsidRDefault="004E406C" w:rsidP="00B8068B">
      <w:pPr>
        <w:pStyle w:val="a4"/>
        <w:rPr>
          <w:rFonts w:asciiTheme="minorHAnsi" w:hAnsiTheme="minorHAnsi"/>
          <w:sz w:val="22"/>
          <w:szCs w:val="22"/>
        </w:rPr>
      </w:pPr>
    </w:p>
    <w:p w:rsidR="004E406C" w:rsidRDefault="004E406C" w:rsidP="00B8068B">
      <w:pPr>
        <w:pStyle w:val="a4"/>
        <w:rPr>
          <w:rFonts w:asciiTheme="minorHAnsi" w:hAnsiTheme="minorHAnsi"/>
          <w:sz w:val="22"/>
          <w:szCs w:val="22"/>
        </w:rPr>
      </w:pPr>
    </w:p>
    <w:p w:rsidR="004E406C" w:rsidRPr="00F00C94" w:rsidRDefault="004E406C" w:rsidP="004E406C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ГОДИШЕН ДОКЛАД ЗА ДЕЙНОСТТА</w:t>
      </w:r>
    </w:p>
    <w:p w:rsidR="004E406C" w:rsidRPr="00F00C94" w:rsidRDefault="004E406C" w:rsidP="004E406C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НА „ВИК”ООД СИЛИСТРА ЗА   201</w:t>
      </w:r>
      <w:r>
        <w:rPr>
          <w:rFonts w:asciiTheme="minorHAnsi" w:hAnsiTheme="minorHAnsi"/>
          <w:b/>
          <w:sz w:val="14"/>
          <w:szCs w:val="14"/>
        </w:rPr>
        <w:t>7</w:t>
      </w:r>
      <w:r w:rsidRPr="00F00C94">
        <w:rPr>
          <w:rFonts w:asciiTheme="minorHAnsi" w:hAnsiTheme="minorHAnsi"/>
          <w:b/>
          <w:sz w:val="14"/>
          <w:szCs w:val="14"/>
        </w:rPr>
        <w:t xml:space="preserve"> Г.</w:t>
      </w:r>
    </w:p>
    <w:p w:rsidR="004E406C" w:rsidRPr="00F00C94" w:rsidRDefault="004E406C" w:rsidP="004E406C">
      <w:pPr>
        <w:pStyle w:val="a3"/>
        <w:jc w:val="center"/>
        <w:rPr>
          <w:rFonts w:asciiTheme="minorHAnsi" w:hAnsiTheme="minorHAnsi"/>
          <w:b/>
          <w:u w:val="single"/>
        </w:rPr>
      </w:pPr>
      <w:r w:rsidRPr="00F00C94">
        <w:rPr>
          <w:rFonts w:asciiTheme="minorHAnsi" w:hAnsiTheme="minorHAnsi"/>
          <w:b/>
          <w:sz w:val="14"/>
          <w:szCs w:val="14"/>
          <w:u w:val="single"/>
        </w:rPr>
        <w:t>/продължение/</w:t>
      </w:r>
    </w:p>
    <w:p w:rsidR="004E406C" w:rsidRDefault="004E406C" w:rsidP="00B8068B">
      <w:pPr>
        <w:pStyle w:val="a4"/>
        <w:rPr>
          <w:rFonts w:asciiTheme="minorHAnsi" w:hAnsiTheme="minorHAnsi"/>
          <w:sz w:val="22"/>
          <w:szCs w:val="22"/>
        </w:rPr>
      </w:pPr>
    </w:p>
    <w:p w:rsidR="00AA45DF" w:rsidRPr="00F00C94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През периода са заведени  съдебни процедури  срещу </w:t>
      </w:r>
      <w:proofErr w:type="spellStart"/>
      <w:r w:rsidRPr="00F00C94">
        <w:rPr>
          <w:rFonts w:asciiTheme="minorHAnsi" w:hAnsiTheme="minorHAnsi"/>
          <w:sz w:val="22"/>
          <w:szCs w:val="22"/>
        </w:rPr>
        <w:t>потребители-длъжници</w:t>
      </w:r>
      <w:proofErr w:type="spellEnd"/>
      <w:r w:rsidRPr="00F00C94">
        <w:rPr>
          <w:rFonts w:asciiTheme="minorHAnsi" w:hAnsiTheme="minorHAnsi"/>
          <w:sz w:val="22"/>
          <w:szCs w:val="22"/>
        </w:rPr>
        <w:t xml:space="preserve">  в размер на </w:t>
      </w:r>
      <w:r w:rsidR="004E406C">
        <w:rPr>
          <w:rFonts w:asciiTheme="minorHAnsi" w:hAnsiTheme="minorHAnsi"/>
          <w:sz w:val="22"/>
          <w:szCs w:val="22"/>
        </w:rPr>
        <w:t>69</w:t>
      </w:r>
      <w:r w:rsidRPr="00F00C94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 xml:space="preserve">хил.лв.      </w:t>
      </w:r>
    </w:p>
    <w:p w:rsidR="001C3615" w:rsidRDefault="001C3615" w:rsidP="00B8068B">
      <w:pPr>
        <w:pStyle w:val="a4"/>
        <w:rPr>
          <w:rFonts w:asciiTheme="minorHAnsi" w:hAnsiTheme="minorHAnsi"/>
          <w:sz w:val="22"/>
          <w:szCs w:val="22"/>
          <w:lang w:val="en-US"/>
        </w:rPr>
      </w:pPr>
    </w:p>
    <w:p w:rsidR="00B8068B" w:rsidRPr="00F00C94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>За изпълнение основната задача  на Дружеството - „Предоставяне на качествени В и К услуги” се стремим към :</w:t>
      </w:r>
    </w:p>
    <w:p w:rsidR="00751DF1" w:rsidRPr="00F00C94" w:rsidRDefault="00751DF1" w:rsidP="00B8068B">
      <w:pPr>
        <w:pStyle w:val="a4"/>
        <w:rPr>
          <w:rFonts w:asciiTheme="minorHAnsi" w:hAnsiTheme="minorHAnsi"/>
          <w:sz w:val="22"/>
          <w:szCs w:val="22"/>
        </w:rPr>
      </w:pPr>
    </w:p>
    <w:p w:rsidR="00B8068B" w:rsidRDefault="00B8068B" w:rsidP="00B8068B">
      <w:pPr>
        <w:pStyle w:val="a4"/>
        <w:ind w:firstLine="709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1. Намаляване на загубите на вода чрез оптимизирана организация на производствено-експлоатационната дейност, вложени усилия за разкриване на търговските загуби и правомерност на присъединяването към водоснабдителните системи. </w:t>
      </w:r>
    </w:p>
    <w:p w:rsidR="008B7970" w:rsidRPr="00F00C94" w:rsidRDefault="008B7970" w:rsidP="00B8068B">
      <w:pPr>
        <w:pStyle w:val="a4"/>
        <w:ind w:firstLine="709"/>
        <w:rPr>
          <w:rFonts w:asciiTheme="minorHAnsi" w:hAnsiTheme="minorHAnsi"/>
          <w:sz w:val="22"/>
          <w:szCs w:val="22"/>
        </w:rPr>
      </w:pPr>
    </w:p>
    <w:p w:rsidR="00B8068B" w:rsidRPr="00F00C94" w:rsidRDefault="00B8068B" w:rsidP="00B8068B">
      <w:pPr>
        <w:pStyle w:val="a4"/>
        <w:rPr>
          <w:rFonts w:asciiTheme="minorHAnsi" w:hAnsiTheme="minorHAnsi"/>
          <w:i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 В това направление за намаляване на технологичните и търговски загуби продължават да се осъществяват следните мероприятия:</w:t>
      </w:r>
      <w:r w:rsidRPr="00F00C94">
        <w:rPr>
          <w:rFonts w:asciiTheme="minorHAnsi" w:hAnsiTheme="minorHAnsi"/>
          <w:i/>
          <w:sz w:val="22"/>
          <w:szCs w:val="22"/>
        </w:rPr>
        <w:t xml:space="preserve"> </w:t>
      </w:r>
    </w:p>
    <w:p w:rsidR="00B8068B" w:rsidRPr="00F00C94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</w:t>
      </w:r>
      <w:r w:rsidRPr="00F00C94">
        <w:rPr>
          <w:rFonts w:asciiTheme="minorHAnsi" w:hAnsiTheme="minorHAnsi"/>
          <w:sz w:val="22"/>
          <w:szCs w:val="22"/>
        </w:rPr>
        <w:sym w:font="Marlett" w:char="F038"/>
      </w:r>
      <w:r w:rsidRPr="00F00C94">
        <w:rPr>
          <w:rFonts w:asciiTheme="minorHAnsi" w:hAnsiTheme="minorHAnsi"/>
          <w:sz w:val="22"/>
          <w:szCs w:val="22"/>
        </w:rPr>
        <w:t>Подмяна на амортизирали водопроводни участъци и съоръжения:</w:t>
      </w:r>
    </w:p>
    <w:p w:rsidR="008B7970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Разходите на Дружеството за текущ и авариен ремонт са в размер </w:t>
      </w:r>
      <w:r w:rsidRPr="004F6E00">
        <w:rPr>
          <w:rFonts w:asciiTheme="minorHAnsi" w:hAnsiTheme="minorHAnsi"/>
          <w:sz w:val="22"/>
          <w:szCs w:val="22"/>
        </w:rPr>
        <w:t xml:space="preserve">на </w:t>
      </w:r>
      <w:r w:rsidR="004E406C">
        <w:rPr>
          <w:rFonts w:asciiTheme="minorHAnsi" w:hAnsiTheme="minorHAnsi"/>
          <w:sz w:val="22"/>
          <w:szCs w:val="22"/>
        </w:rPr>
        <w:t>872</w:t>
      </w:r>
      <w:r w:rsidRPr="00F00C94">
        <w:rPr>
          <w:rFonts w:asciiTheme="minorHAnsi" w:hAnsiTheme="minorHAnsi"/>
          <w:sz w:val="22"/>
          <w:szCs w:val="22"/>
        </w:rPr>
        <w:t xml:space="preserve"> х.</w:t>
      </w:r>
      <w:proofErr w:type="spellStart"/>
      <w:r w:rsidRPr="00F00C94">
        <w:rPr>
          <w:rFonts w:asciiTheme="minorHAnsi" w:hAnsiTheme="minorHAnsi"/>
          <w:sz w:val="22"/>
          <w:szCs w:val="22"/>
        </w:rPr>
        <w:t>лв</w:t>
      </w:r>
      <w:proofErr w:type="spellEnd"/>
    </w:p>
    <w:p w:rsidR="00B8068B" w:rsidRPr="00F00C94" w:rsidRDefault="00B8068B" w:rsidP="00B8068B">
      <w:pPr>
        <w:pStyle w:val="a4"/>
        <w:rPr>
          <w:rFonts w:asciiTheme="minorHAnsi" w:hAnsiTheme="minorHAnsi"/>
          <w:sz w:val="22"/>
          <w:szCs w:val="22"/>
          <w:lang w:val="en-US"/>
        </w:rPr>
      </w:pPr>
      <w:r w:rsidRPr="00F00C94">
        <w:rPr>
          <w:rFonts w:asciiTheme="minorHAnsi" w:hAnsiTheme="minorHAnsi"/>
          <w:sz w:val="22"/>
          <w:szCs w:val="22"/>
        </w:rPr>
        <w:t xml:space="preserve"> </w:t>
      </w:r>
    </w:p>
    <w:p w:rsidR="00B8068B" w:rsidRPr="00F00C94" w:rsidRDefault="00B8068B" w:rsidP="00B8068B">
      <w:pPr>
        <w:pStyle w:val="1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</w:t>
      </w:r>
      <w:r w:rsidRPr="00F00C94">
        <w:rPr>
          <w:rFonts w:asciiTheme="minorHAnsi" w:hAnsiTheme="minorHAnsi"/>
          <w:sz w:val="22"/>
          <w:szCs w:val="22"/>
        </w:rPr>
        <w:sym w:font="Marlett" w:char="F038"/>
      </w:r>
      <w:r w:rsidRPr="00F00C94">
        <w:rPr>
          <w:rFonts w:asciiTheme="minorHAnsi" w:hAnsiTheme="minorHAnsi"/>
          <w:sz w:val="22"/>
          <w:szCs w:val="22"/>
        </w:rPr>
        <w:t xml:space="preserve">Периодичен контрол на загубите на вода, чрез обхождане на водопроводните трасета и превантивно обследване за откриване на скрити течове;         </w:t>
      </w:r>
    </w:p>
    <w:p w:rsidR="00B8068B" w:rsidRPr="00F00C94" w:rsidRDefault="00B8068B" w:rsidP="00B8068B">
      <w:pPr>
        <w:pStyle w:val="1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 </w:t>
      </w:r>
      <w:r w:rsidRPr="00F00C94">
        <w:rPr>
          <w:rFonts w:asciiTheme="minorHAnsi" w:hAnsiTheme="minorHAnsi"/>
          <w:sz w:val="22"/>
          <w:szCs w:val="22"/>
        </w:rPr>
        <w:sym w:font="Marlett" w:char="F038"/>
      </w:r>
      <w:r w:rsidRPr="00F00C94">
        <w:rPr>
          <w:rFonts w:asciiTheme="minorHAnsi" w:hAnsiTheme="minorHAnsi"/>
          <w:sz w:val="22"/>
          <w:szCs w:val="22"/>
        </w:rPr>
        <w:t xml:space="preserve">Периодична проверка, съгласно изискванията на ЗИ и  подмяна на измервателни устройства – водомери на вход населени места, на водоизточници и на потребители.         </w:t>
      </w:r>
    </w:p>
    <w:p w:rsidR="008B7970" w:rsidRDefault="00B8068B" w:rsidP="00D430A9">
      <w:pPr>
        <w:pStyle w:val="1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</w:t>
      </w:r>
    </w:p>
    <w:p w:rsidR="00B8068B" w:rsidRPr="00F00C94" w:rsidRDefault="00B8068B" w:rsidP="00D430A9">
      <w:pPr>
        <w:pStyle w:val="1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>През</w:t>
      </w:r>
      <w:r w:rsidRPr="00F00C94">
        <w:rPr>
          <w:rFonts w:asciiTheme="minorHAnsi" w:hAnsiTheme="minorHAnsi" w:cs="Arial"/>
          <w:sz w:val="22"/>
          <w:szCs w:val="22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 xml:space="preserve"> </w:t>
      </w:r>
      <w:r w:rsidR="00F26498" w:rsidRPr="00F00C94">
        <w:rPr>
          <w:rFonts w:asciiTheme="minorHAnsi" w:hAnsiTheme="minorHAnsi"/>
          <w:sz w:val="22"/>
          <w:szCs w:val="22"/>
        </w:rPr>
        <w:t>20</w:t>
      </w:r>
      <w:r w:rsidR="004E406C">
        <w:rPr>
          <w:rFonts w:asciiTheme="minorHAnsi" w:hAnsiTheme="minorHAnsi"/>
          <w:sz w:val="22"/>
          <w:szCs w:val="22"/>
        </w:rPr>
        <w:t>17</w:t>
      </w:r>
      <w:r w:rsidR="00F26498" w:rsidRPr="00F00C94">
        <w:rPr>
          <w:rFonts w:asciiTheme="minorHAnsi" w:hAnsiTheme="minorHAnsi"/>
          <w:sz w:val="22"/>
          <w:szCs w:val="22"/>
        </w:rPr>
        <w:t xml:space="preserve"> г.</w:t>
      </w:r>
      <w:r w:rsidRPr="00F00C94">
        <w:rPr>
          <w:rFonts w:asciiTheme="minorHAnsi" w:hAnsiTheme="minorHAnsi"/>
          <w:sz w:val="22"/>
          <w:szCs w:val="22"/>
        </w:rPr>
        <w:t xml:space="preserve">са проверени и подменени </w:t>
      </w:r>
      <w:r w:rsidR="004E406C">
        <w:rPr>
          <w:rFonts w:asciiTheme="minorHAnsi" w:hAnsiTheme="minorHAnsi" w:cs="Arial"/>
          <w:sz w:val="22"/>
          <w:szCs w:val="22"/>
        </w:rPr>
        <w:t>3575</w:t>
      </w:r>
      <w:r w:rsidR="005B0EBC" w:rsidRPr="00F00C94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>бр. водомери на СВО при план</w:t>
      </w:r>
      <w:r w:rsidRPr="00F00C94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 xml:space="preserve"> общо </w:t>
      </w:r>
      <w:r w:rsidR="00733230" w:rsidRPr="00F00C94">
        <w:rPr>
          <w:rFonts w:asciiTheme="minorHAnsi" w:hAnsiTheme="minorHAnsi"/>
          <w:sz w:val="22"/>
          <w:szCs w:val="22"/>
          <w:lang w:val="en-US"/>
        </w:rPr>
        <w:t>59</w:t>
      </w:r>
      <w:r w:rsidR="004E406C">
        <w:rPr>
          <w:rFonts w:asciiTheme="minorHAnsi" w:hAnsiTheme="minorHAnsi"/>
          <w:sz w:val="22"/>
          <w:szCs w:val="22"/>
        </w:rPr>
        <w:t>10</w:t>
      </w:r>
      <w:r w:rsidRPr="00F00C94">
        <w:rPr>
          <w:rFonts w:asciiTheme="minorHAnsi" w:hAnsiTheme="minorHAnsi"/>
          <w:sz w:val="22"/>
          <w:szCs w:val="22"/>
        </w:rPr>
        <w:t xml:space="preserve"> бр. за годината. </w:t>
      </w:r>
    </w:p>
    <w:p w:rsidR="00D430A9" w:rsidRPr="004E406C" w:rsidRDefault="007D714D" w:rsidP="004F6E00">
      <w:pPr>
        <w:pStyle w:val="a3"/>
      </w:pPr>
      <w:r w:rsidRPr="00F00C94">
        <w:rPr>
          <w:rFonts w:asciiTheme="minorHAnsi" w:hAnsiTheme="minorHAnsi"/>
        </w:rPr>
        <w:tab/>
      </w:r>
      <w:r w:rsidRPr="004F6E00">
        <w:rPr>
          <w:rFonts w:asciiTheme="minorHAnsi" w:hAnsiTheme="minorHAnsi"/>
        </w:rPr>
        <w:t xml:space="preserve">Подменени са </w:t>
      </w:r>
      <w:r w:rsidR="004E406C">
        <w:rPr>
          <w:rFonts w:asciiTheme="minorHAnsi" w:hAnsiTheme="minorHAnsi"/>
        </w:rPr>
        <w:t>6</w:t>
      </w:r>
      <w:r w:rsidR="008B7970">
        <w:rPr>
          <w:rFonts w:asciiTheme="minorHAnsi" w:hAnsiTheme="minorHAnsi"/>
        </w:rPr>
        <w:t xml:space="preserve"> </w:t>
      </w:r>
      <w:r w:rsidRPr="004F6E00">
        <w:rPr>
          <w:rFonts w:asciiTheme="minorHAnsi" w:hAnsiTheme="minorHAnsi"/>
        </w:rPr>
        <w:t>бр.</w:t>
      </w:r>
      <w:r w:rsidR="004E406C">
        <w:rPr>
          <w:rFonts w:asciiTheme="minorHAnsi" w:hAnsiTheme="minorHAnsi"/>
        </w:rPr>
        <w:t xml:space="preserve"> </w:t>
      </w:r>
      <w:r w:rsidRPr="004F6E00">
        <w:rPr>
          <w:rFonts w:asciiTheme="minorHAnsi" w:hAnsiTheme="minorHAnsi"/>
        </w:rPr>
        <w:t xml:space="preserve">водомери на </w:t>
      </w:r>
      <w:r w:rsidR="004E406C">
        <w:rPr>
          <w:rFonts w:asciiTheme="minorHAnsi" w:hAnsiTheme="minorHAnsi"/>
        </w:rPr>
        <w:t>водоизточници</w:t>
      </w:r>
      <w:r w:rsidR="008B7970">
        <w:rPr>
          <w:rFonts w:asciiTheme="minorHAnsi" w:hAnsiTheme="minorHAnsi"/>
        </w:rPr>
        <w:t xml:space="preserve"> и 8 бр.на вход населени места.</w:t>
      </w:r>
    </w:p>
    <w:p w:rsidR="004F6E00" w:rsidRDefault="004F6E00" w:rsidP="004F6E00">
      <w:pPr>
        <w:pStyle w:val="a3"/>
      </w:pPr>
      <w:r>
        <w:tab/>
      </w:r>
      <w:r w:rsidR="008B7970">
        <w:t xml:space="preserve">Дружеството работи по програма за </w:t>
      </w:r>
      <w:proofErr w:type="spellStart"/>
      <w:r w:rsidR="008B7970">
        <w:t>зониране</w:t>
      </w:r>
      <w:proofErr w:type="spellEnd"/>
      <w:r w:rsidR="008B7970">
        <w:t xml:space="preserve"> на населени места с население над 2000 жители. Изградени са нови 12 водомерни зони с измерване на дебит и налягане.</w:t>
      </w:r>
    </w:p>
    <w:p w:rsidR="004F6E00" w:rsidRPr="00F00C94" w:rsidRDefault="004F6E00" w:rsidP="004F6E00">
      <w:pPr>
        <w:pStyle w:val="a3"/>
        <w:rPr>
          <w:rFonts w:asciiTheme="minorHAnsi" w:hAnsiTheme="minorHAnsi"/>
        </w:rPr>
      </w:pPr>
      <w:r>
        <w:tab/>
      </w:r>
    </w:p>
    <w:p w:rsidR="005B0EBC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     2.Снижаване потреблението на ел.енергия и подобряване ефективността на водоснабдителните системи.   </w:t>
      </w:r>
    </w:p>
    <w:p w:rsidR="008B7970" w:rsidRPr="00F00C94" w:rsidRDefault="008B7970" w:rsidP="00B8068B">
      <w:pPr>
        <w:pStyle w:val="a4"/>
        <w:rPr>
          <w:rFonts w:asciiTheme="minorHAnsi" w:hAnsiTheme="minorHAnsi"/>
          <w:sz w:val="22"/>
          <w:szCs w:val="22"/>
        </w:rPr>
      </w:pPr>
    </w:p>
    <w:p w:rsidR="00D721FD" w:rsidRPr="00F00C94" w:rsidRDefault="005B0EBC" w:rsidP="008B7970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ab/>
      </w:r>
      <w:r w:rsidR="008B7970">
        <w:rPr>
          <w:rFonts w:asciiTheme="minorHAnsi" w:hAnsiTheme="minorHAnsi"/>
          <w:sz w:val="22"/>
          <w:szCs w:val="22"/>
        </w:rPr>
        <w:t xml:space="preserve">Дружеството работи по програма за повишаване ефективността на водоснабдителните системи чрез реконструкция и </w:t>
      </w:r>
      <w:proofErr w:type="spellStart"/>
      <w:r w:rsidR="008B7970">
        <w:rPr>
          <w:rFonts w:asciiTheme="minorHAnsi" w:hAnsiTheme="minorHAnsi"/>
          <w:sz w:val="22"/>
          <w:szCs w:val="22"/>
        </w:rPr>
        <w:t>ретрофит</w:t>
      </w:r>
      <w:proofErr w:type="spellEnd"/>
      <w:r w:rsidR="008B7970">
        <w:rPr>
          <w:rFonts w:asciiTheme="minorHAnsi" w:hAnsiTheme="minorHAnsi"/>
          <w:sz w:val="22"/>
          <w:szCs w:val="22"/>
        </w:rPr>
        <w:t xml:space="preserve"> на СКАДА и подмяна на неефективни мощности.</w:t>
      </w:r>
    </w:p>
    <w:p w:rsidR="005B0EBC" w:rsidRPr="00F00C94" w:rsidRDefault="005B0EBC" w:rsidP="00B67A30">
      <w:pPr>
        <w:pStyle w:val="a4"/>
        <w:ind w:firstLine="1134"/>
        <w:rPr>
          <w:rFonts w:asciiTheme="minorHAnsi" w:hAnsiTheme="minorHAnsi"/>
          <w:sz w:val="22"/>
          <w:szCs w:val="22"/>
          <w:highlight w:val="yellow"/>
        </w:rPr>
      </w:pPr>
    </w:p>
    <w:p w:rsidR="00B8068B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     3. Подобряване качеството на питейната вода, чрез:</w:t>
      </w:r>
    </w:p>
    <w:p w:rsidR="008B7970" w:rsidRPr="00F00C94" w:rsidRDefault="008B7970" w:rsidP="00B8068B">
      <w:pPr>
        <w:pStyle w:val="a4"/>
        <w:rPr>
          <w:rFonts w:asciiTheme="minorHAnsi" w:hAnsiTheme="minorHAnsi"/>
          <w:sz w:val="22"/>
          <w:szCs w:val="22"/>
        </w:rPr>
      </w:pPr>
    </w:p>
    <w:p w:rsidR="00B8068B" w:rsidRPr="00F00C94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    </w:t>
      </w:r>
      <w:r w:rsidRPr="00F00C94">
        <w:rPr>
          <w:rFonts w:asciiTheme="minorHAnsi" w:hAnsiTheme="minorHAnsi"/>
          <w:sz w:val="22"/>
          <w:szCs w:val="22"/>
        </w:rPr>
        <w:sym w:font="Marlett" w:char="F038"/>
      </w:r>
      <w:r w:rsidRPr="00F00C94">
        <w:rPr>
          <w:rFonts w:asciiTheme="minorHAnsi" w:hAnsiTheme="minorHAnsi"/>
          <w:sz w:val="22"/>
          <w:szCs w:val="22"/>
        </w:rPr>
        <w:t xml:space="preserve">Изпълнение на Програмата за постоянен и периодичен мониторинг на качествата на подаваните водни количества, в съответствие с изискванията на Наредба № 9/16.03.2001 г. </w:t>
      </w:r>
    </w:p>
    <w:p w:rsidR="00B8068B" w:rsidRPr="00F00C94" w:rsidRDefault="00B8068B" w:rsidP="00B8068B">
      <w:pPr>
        <w:pStyle w:val="a4"/>
        <w:ind w:firstLine="1065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>През отчетния  период, по съвместна програма  с РЗИ -Силистра са извършени  проби по микробиологични</w:t>
      </w:r>
      <w:r w:rsidR="00057E93" w:rsidRPr="00F00C94">
        <w:rPr>
          <w:rFonts w:asciiTheme="minorHAnsi" w:hAnsiTheme="minorHAnsi"/>
          <w:sz w:val="22"/>
          <w:szCs w:val="22"/>
        </w:rPr>
        <w:t xml:space="preserve"> </w:t>
      </w:r>
      <w:r w:rsidRPr="00F00C94">
        <w:rPr>
          <w:rFonts w:asciiTheme="minorHAnsi" w:hAnsiTheme="minorHAnsi"/>
          <w:sz w:val="22"/>
          <w:szCs w:val="22"/>
        </w:rPr>
        <w:t xml:space="preserve">и физикохимични показатели </w:t>
      </w:r>
      <w:r w:rsidR="008B7970" w:rsidRPr="00F00C94">
        <w:rPr>
          <w:rFonts w:asciiTheme="minorHAnsi" w:hAnsiTheme="minorHAnsi"/>
          <w:sz w:val="22"/>
          <w:szCs w:val="22"/>
        </w:rPr>
        <w:t xml:space="preserve">със </w:t>
      </w:r>
      <w:proofErr w:type="spellStart"/>
      <w:r w:rsidR="008B7970" w:rsidRPr="00F00C94">
        <w:rPr>
          <w:rFonts w:asciiTheme="minorHAnsi" w:hAnsiTheme="minorHAnsi"/>
          <w:sz w:val="22"/>
          <w:szCs w:val="22"/>
        </w:rPr>
        <w:t>стандартност</w:t>
      </w:r>
      <w:proofErr w:type="spellEnd"/>
      <w:r w:rsidR="008B7970" w:rsidRPr="00F00C94">
        <w:rPr>
          <w:rFonts w:asciiTheme="minorHAnsi" w:hAnsiTheme="minorHAnsi"/>
          <w:sz w:val="22"/>
          <w:szCs w:val="22"/>
        </w:rPr>
        <w:t xml:space="preserve"> </w:t>
      </w:r>
      <w:r w:rsidR="00057E93" w:rsidRPr="00F00C94">
        <w:rPr>
          <w:rFonts w:asciiTheme="minorHAnsi" w:hAnsiTheme="minorHAnsi"/>
          <w:sz w:val="22"/>
          <w:szCs w:val="22"/>
        </w:rPr>
        <w:t xml:space="preserve">– </w:t>
      </w:r>
      <w:r w:rsidR="005A4DB1" w:rsidRPr="00F00C94">
        <w:rPr>
          <w:rFonts w:asciiTheme="minorHAnsi" w:hAnsiTheme="minorHAnsi"/>
          <w:sz w:val="22"/>
          <w:szCs w:val="22"/>
          <w:lang w:val="en-US"/>
        </w:rPr>
        <w:t>99.</w:t>
      </w:r>
      <w:r w:rsidR="008B7970">
        <w:rPr>
          <w:rFonts w:asciiTheme="minorHAnsi" w:hAnsiTheme="minorHAnsi"/>
          <w:sz w:val="22"/>
          <w:szCs w:val="22"/>
        </w:rPr>
        <w:t>86</w:t>
      </w:r>
      <w:r w:rsidR="00057E93" w:rsidRPr="00F00C94">
        <w:rPr>
          <w:rFonts w:asciiTheme="minorHAnsi" w:hAnsiTheme="minorHAnsi"/>
          <w:sz w:val="22"/>
          <w:szCs w:val="22"/>
        </w:rPr>
        <w:t xml:space="preserve"> %.</w:t>
      </w:r>
    </w:p>
    <w:p w:rsidR="00B8068B" w:rsidRPr="00F00C94" w:rsidRDefault="00B8068B" w:rsidP="00B8068B">
      <w:pPr>
        <w:pStyle w:val="a4"/>
        <w:ind w:firstLine="1065"/>
        <w:rPr>
          <w:rFonts w:asciiTheme="minorHAnsi" w:hAnsiTheme="minorHAnsi"/>
          <w:sz w:val="22"/>
          <w:szCs w:val="22"/>
        </w:rPr>
      </w:pPr>
    </w:p>
    <w:p w:rsidR="00AA2F3C" w:rsidRPr="00F00C94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ab/>
        <w:t xml:space="preserve">4. По изпълнение на инвестиционната програма на дружеството за предоставяне на </w:t>
      </w:r>
      <w:proofErr w:type="spellStart"/>
      <w:r w:rsidRPr="00F00C94">
        <w:rPr>
          <w:rFonts w:asciiTheme="minorHAnsi" w:hAnsiTheme="minorHAnsi"/>
          <w:sz w:val="22"/>
          <w:szCs w:val="22"/>
        </w:rPr>
        <w:t>ВиК</w:t>
      </w:r>
      <w:proofErr w:type="spellEnd"/>
      <w:r w:rsidRPr="00F00C94">
        <w:rPr>
          <w:rFonts w:asciiTheme="minorHAnsi" w:hAnsiTheme="minorHAnsi"/>
          <w:sz w:val="22"/>
          <w:szCs w:val="22"/>
        </w:rPr>
        <w:t xml:space="preserve"> услуги за </w:t>
      </w:r>
      <w:r w:rsidR="0076461C" w:rsidRPr="00F00C94">
        <w:rPr>
          <w:rFonts w:asciiTheme="minorHAnsi" w:hAnsiTheme="minorHAnsi"/>
          <w:sz w:val="22"/>
          <w:szCs w:val="22"/>
        </w:rPr>
        <w:t>201</w:t>
      </w:r>
      <w:r w:rsidR="008B7970">
        <w:rPr>
          <w:rFonts w:asciiTheme="minorHAnsi" w:hAnsiTheme="minorHAnsi"/>
          <w:sz w:val="22"/>
          <w:szCs w:val="22"/>
        </w:rPr>
        <w:t>7</w:t>
      </w:r>
      <w:r w:rsidR="0076461C" w:rsidRPr="00F00C94">
        <w:rPr>
          <w:rFonts w:asciiTheme="minorHAnsi" w:hAnsiTheme="minorHAnsi"/>
          <w:sz w:val="22"/>
          <w:szCs w:val="22"/>
        </w:rPr>
        <w:t xml:space="preserve"> г.</w:t>
      </w:r>
      <w:r w:rsidR="008B7970">
        <w:rPr>
          <w:rFonts w:asciiTheme="minorHAnsi" w:hAnsiTheme="minorHAnsi"/>
          <w:sz w:val="22"/>
          <w:szCs w:val="22"/>
        </w:rPr>
        <w:t xml:space="preserve">за </w:t>
      </w:r>
      <w:r w:rsidR="008B7970" w:rsidRPr="008B7970">
        <w:rPr>
          <w:rFonts w:asciiTheme="minorHAnsi" w:hAnsiTheme="minorHAnsi"/>
          <w:sz w:val="22"/>
          <w:szCs w:val="22"/>
        </w:rPr>
        <w:t xml:space="preserve"> </w:t>
      </w:r>
      <w:r w:rsidR="008B7970">
        <w:rPr>
          <w:rFonts w:asciiTheme="minorHAnsi" w:hAnsiTheme="minorHAnsi"/>
          <w:sz w:val="22"/>
          <w:szCs w:val="22"/>
        </w:rPr>
        <w:t>нетекущи активи ПОС</w:t>
      </w:r>
      <w:r w:rsidRPr="00F00C94">
        <w:rPr>
          <w:rFonts w:asciiTheme="minorHAnsi" w:hAnsiTheme="minorHAnsi"/>
          <w:sz w:val="22"/>
          <w:szCs w:val="22"/>
        </w:rPr>
        <w:t xml:space="preserve"> са вложени </w:t>
      </w:r>
      <w:r w:rsidR="008B7970">
        <w:rPr>
          <w:rFonts w:asciiTheme="minorHAnsi" w:hAnsiTheme="minorHAnsi"/>
          <w:sz w:val="22"/>
          <w:szCs w:val="22"/>
        </w:rPr>
        <w:t>611</w:t>
      </w:r>
      <w:r w:rsidRPr="00F00C94">
        <w:rPr>
          <w:rFonts w:asciiTheme="minorHAnsi" w:hAnsiTheme="minorHAnsi"/>
          <w:sz w:val="22"/>
          <w:szCs w:val="22"/>
        </w:rPr>
        <w:t xml:space="preserve"> х.лв.</w:t>
      </w:r>
      <w:r w:rsidR="008B7970">
        <w:rPr>
          <w:rFonts w:asciiTheme="minorHAnsi" w:hAnsiTheme="minorHAnsi"/>
          <w:sz w:val="22"/>
          <w:szCs w:val="22"/>
        </w:rPr>
        <w:t xml:space="preserve"> спрямо 392 хил.</w:t>
      </w:r>
      <w:proofErr w:type="spellStart"/>
      <w:r w:rsidR="008B7970">
        <w:rPr>
          <w:rFonts w:asciiTheme="minorHAnsi" w:hAnsiTheme="minorHAnsi"/>
          <w:sz w:val="22"/>
          <w:szCs w:val="22"/>
        </w:rPr>
        <w:t>лв</w:t>
      </w:r>
      <w:proofErr w:type="spellEnd"/>
      <w:r w:rsidR="008B7970">
        <w:rPr>
          <w:rFonts w:asciiTheme="minorHAnsi" w:hAnsiTheme="minorHAnsi"/>
          <w:sz w:val="22"/>
          <w:szCs w:val="22"/>
        </w:rPr>
        <w:t xml:space="preserve"> 2016 г.</w:t>
      </w:r>
    </w:p>
    <w:p w:rsidR="00751DF1" w:rsidRPr="00F00C94" w:rsidRDefault="00751DF1" w:rsidP="00B8068B">
      <w:pPr>
        <w:pStyle w:val="a4"/>
        <w:rPr>
          <w:rFonts w:asciiTheme="minorHAnsi" w:hAnsiTheme="minorHAnsi"/>
          <w:sz w:val="22"/>
          <w:szCs w:val="22"/>
          <w:lang w:val="en-US"/>
        </w:rPr>
      </w:pPr>
    </w:p>
    <w:p w:rsidR="00AD694D" w:rsidRPr="00F00C94" w:rsidRDefault="00AD694D" w:rsidP="00057E93">
      <w:pPr>
        <w:pStyle w:val="a4"/>
        <w:ind w:firstLine="708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>5. Оптимизиране на разходите за ФРЗ</w:t>
      </w:r>
    </w:p>
    <w:p w:rsidR="00AD694D" w:rsidRPr="00F00C94" w:rsidRDefault="00AD694D" w:rsidP="00AA45DF">
      <w:pPr>
        <w:pStyle w:val="a4"/>
        <w:ind w:firstLine="708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За </w:t>
      </w:r>
      <w:r w:rsidR="0076461C" w:rsidRPr="00F00C94">
        <w:rPr>
          <w:rFonts w:asciiTheme="minorHAnsi" w:hAnsiTheme="minorHAnsi"/>
          <w:sz w:val="22"/>
          <w:szCs w:val="22"/>
        </w:rPr>
        <w:t>201</w:t>
      </w:r>
      <w:r w:rsidR="008B7970">
        <w:rPr>
          <w:rFonts w:asciiTheme="minorHAnsi" w:hAnsiTheme="minorHAnsi"/>
          <w:sz w:val="22"/>
          <w:szCs w:val="22"/>
        </w:rPr>
        <w:t>7</w:t>
      </w:r>
      <w:r w:rsidRPr="00F00C94">
        <w:rPr>
          <w:rFonts w:asciiTheme="minorHAnsi" w:hAnsiTheme="minorHAnsi"/>
          <w:sz w:val="22"/>
          <w:szCs w:val="22"/>
        </w:rPr>
        <w:t xml:space="preserve"> средно-списъчния състав на дружеството е  </w:t>
      </w:r>
      <w:r w:rsidR="008B7970">
        <w:rPr>
          <w:rFonts w:asciiTheme="minorHAnsi" w:hAnsiTheme="minorHAnsi"/>
          <w:sz w:val="22"/>
          <w:szCs w:val="22"/>
        </w:rPr>
        <w:t>325</w:t>
      </w:r>
      <w:r w:rsidRPr="00F00C94">
        <w:rPr>
          <w:rFonts w:asciiTheme="minorHAnsi" w:hAnsiTheme="minorHAnsi"/>
          <w:sz w:val="22"/>
          <w:szCs w:val="22"/>
        </w:rPr>
        <w:t xml:space="preserve"> човека, а разходите за персонала възлизат на</w:t>
      </w:r>
      <w:r w:rsidRPr="00F00C94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8B7970">
        <w:rPr>
          <w:rFonts w:asciiTheme="minorHAnsi" w:hAnsiTheme="minorHAnsi"/>
          <w:sz w:val="22"/>
          <w:szCs w:val="22"/>
        </w:rPr>
        <w:t>4162</w:t>
      </w:r>
      <w:r w:rsidRPr="00F00C94">
        <w:rPr>
          <w:rFonts w:asciiTheme="minorHAnsi" w:hAnsiTheme="minorHAnsi"/>
          <w:sz w:val="22"/>
          <w:szCs w:val="22"/>
        </w:rPr>
        <w:t xml:space="preserve"> х.лв. През отчетния период средната месечна заплата в дружеството е </w:t>
      </w:r>
      <w:r w:rsidR="008B7970">
        <w:rPr>
          <w:rFonts w:asciiTheme="minorHAnsi" w:hAnsiTheme="minorHAnsi"/>
          <w:sz w:val="22"/>
          <w:szCs w:val="22"/>
        </w:rPr>
        <w:t>804,75</w:t>
      </w:r>
      <w:r w:rsidRPr="00F00C94">
        <w:rPr>
          <w:rFonts w:asciiTheme="minorHAnsi" w:hAnsiTheme="minorHAnsi"/>
          <w:sz w:val="22"/>
          <w:szCs w:val="22"/>
        </w:rPr>
        <w:t xml:space="preserve"> лв.            </w:t>
      </w:r>
    </w:p>
    <w:p w:rsidR="00AA45DF" w:rsidRPr="00F00C94" w:rsidRDefault="00AA45DF" w:rsidP="00B8068B">
      <w:pPr>
        <w:pStyle w:val="a4"/>
        <w:rPr>
          <w:rFonts w:asciiTheme="minorHAnsi" w:hAnsiTheme="minorHAnsi"/>
          <w:sz w:val="22"/>
          <w:szCs w:val="22"/>
          <w:lang w:val="en-US"/>
        </w:rPr>
      </w:pPr>
    </w:p>
    <w:p w:rsidR="00AA2F3C" w:rsidRPr="00F00C94" w:rsidRDefault="00AA2F3C" w:rsidP="00B8068B">
      <w:pPr>
        <w:pStyle w:val="a4"/>
        <w:rPr>
          <w:rFonts w:asciiTheme="minorHAnsi" w:hAnsiTheme="minorHAnsi"/>
          <w:sz w:val="22"/>
          <w:szCs w:val="22"/>
        </w:rPr>
      </w:pPr>
    </w:p>
    <w:p w:rsidR="00AA2F3C" w:rsidRDefault="00AA2F3C" w:rsidP="00B8068B">
      <w:pPr>
        <w:pStyle w:val="a4"/>
        <w:rPr>
          <w:rFonts w:asciiTheme="minorHAnsi" w:hAnsiTheme="minorHAnsi"/>
          <w:sz w:val="22"/>
          <w:szCs w:val="22"/>
          <w:lang w:val="en-US"/>
        </w:rPr>
      </w:pPr>
    </w:p>
    <w:p w:rsidR="00E34632" w:rsidRDefault="00E34632" w:rsidP="00B8068B">
      <w:pPr>
        <w:pStyle w:val="a4"/>
        <w:rPr>
          <w:rFonts w:asciiTheme="minorHAnsi" w:hAnsiTheme="minorHAnsi"/>
          <w:sz w:val="22"/>
          <w:szCs w:val="22"/>
          <w:lang w:val="en-US"/>
        </w:rPr>
      </w:pPr>
    </w:p>
    <w:p w:rsidR="00E34632" w:rsidRDefault="00E34632" w:rsidP="00B8068B">
      <w:pPr>
        <w:pStyle w:val="a4"/>
        <w:rPr>
          <w:rFonts w:asciiTheme="minorHAnsi" w:hAnsiTheme="minorHAnsi"/>
          <w:sz w:val="22"/>
          <w:szCs w:val="22"/>
          <w:lang w:val="en-US"/>
        </w:rPr>
      </w:pPr>
    </w:p>
    <w:p w:rsidR="00E34632" w:rsidRPr="00E34632" w:rsidRDefault="00E34632" w:rsidP="00B8068B">
      <w:pPr>
        <w:pStyle w:val="a4"/>
        <w:rPr>
          <w:rFonts w:asciiTheme="minorHAnsi" w:hAnsiTheme="minorHAnsi"/>
          <w:sz w:val="22"/>
          <w:szCs w:val="22"/>
          <w:lang w:val="en-US"/>
        </w:rPr>
      </w:pPr>
    </w:p>
    <w:p w:rsidR="008B7970" w:rsidRPr="00F00C94" w:rsidRDefault="008B7970" w:rsidP="008B7970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ГОДИШЕН ДОКЛАД ЗА ДЕЙНОСТТА</w:t>
      </w:r>
    </w:p>
    <w:p w:rsidR="008B7970" w:rsidRPr="00F00C94" w:rsidRDefault="008B7970" w:rsidP="008B7970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НА „ВИК”ООД СИЛИСТРА ЗА  201</w:t>
      </w:r>
      <w:r>
        <w:rPr>
          <w:rFonts w:asciiTheme="minorHAnsi" w:hAnsiTheme="minorHAnsi"/>
          <w:b/>
          <w:sz w:val="14"/>
          <w:szCs w:val="14"/>
        </w:rPr>
        <w:t>7</w:t>
      </w:r>
      <w:r w:rsidRPr="00F00C94">
        <w:rPr>
          <w:rFonts w:asciiTheme="minorHAnsi" w:hAnsiTheme="minorHAnsi"/>
          <w:b/>
          <w:sz w:val="14"/>
          <w:szCs w:val="14"/>
        </w:rPr>
        <w:t xml:space="preserve"> Г.</w:t>
      </w:r>
    </w:p>
    <w:p w:rsidR="008B7970" w:rsidRPr="00F00C94" w:rsidRDefault="008B7970" w:rsidP="008B7970">
      <w:pPr>
        <w:pStyle w:val="a4"/>
        <w:jc w:val="center"/>
        <w:rPr>
          <w:rFonts w:asciiTheme="minorHAnsi" w:hAnsiTheme="minorHAnsi"/>
          <w:b/>
          <w:sz w:val="14"/>
          <w:szCs w:val="14"/>
          <w:u w:val="single"/>
        </w:rPr>
      </w:pPr>
      <w:r w:rsidRPr="00F00C94">
        <w:rPr>
          <w:rFonts w:asciiTheme="minorHAnsi" w:hAnsiTheme="minorHAnsi"/>
          <w:b/>
          <w:sz w:val="14"/>
          <w:szCs w:val="14"/>
          <w:u w:val="single"/>
        </w:rPr>
        <w:t>/продължение/</w:t>
      </w:r>
    </w:p>
    <w:p w:rsidR="008B7970" w:rsidRDefault="008B7970" w:rsidP="00B8068B">
      <w:pPr>
        <w:pStyle w:val="a4"/>
        <w:rPr>
          <w:rFonts w:asciiTheme="minorHAnsi" w:hAnsiTheme="minorHAnsi"/>
          <w:sz w:val="22"/>
          <w:szCs w:val="22"/>
        </w:rPr>
      </w:pPr>
    </w:p>
    <w:p w:rsidR="00EA6E20" w:rsidRPr="00F00C94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За осигуряване на безопасни и здравословни условия на труд на персонала на дружеството се предоставят работно облекло и лични предпазни средства, в съответствие изискванията на действащата нормативна уредба.   </w:t>
      </w:r>
    </w:p>
    <w:p w:rsidR="00B8068B" w:rsidRPr="00F00C94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   През отчетния период цените на предоставените "В и К" услуги са.  </w:t>
      </w:r>
    </w:p>
    <w:p w:rsidR="00B8068B" w:rsidRPr="00F00C94" w:rsidRDefault="00B8068B" w:rsidP="00B8068B">
      <w:pPr>
        <w:pStyle w:val="a4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</w:t>
      </w:r>
      <w:r w:rsidRPr="00F00C94">
        <w:rPr>
          <w:rFonts w:asciiTheme="minorHAnsi" w:hAnsiTheme="minorHAnsi" w:cs="Arial"/>
          <w:sz w:val="22"/>
          <w:szCs w:val="22"/>
        </w:rPr>
        <w:t xml:space="preserve">           Считано от 01.01.2012 г. с Решение № Ц-44  30.11.2009 г. на ДКЕВР:</w:t>
      </w:r>
    </w:p>
    <w:p w:rsidR="00B8068B" w:rsidRPr="00F00C94" w:rsidRDefault="00B8068B" w:rsidP="00B8068B">
      <w:pPr>
        <w:pStyle w:val="a4"/>
        <w:ind w:firstLine="945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 xml:space="preserve"> - цена на доставяне на вода                   - 1,82 лв./куб.м. без ДДС</w:t>
      </w:r>
    </w:p>
    <w:p w:rsidR="00B8068B" w:rsidRPr="00F00C94" w:rsidRDefault="00B8068B" w:rsidP="00B8068B">
      <w:pPr>
        <w:pStyle w:val="a4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 xml:space="preserve">              - цена на отвеждане на отпадъчни води - 0,11 лв./куб.м. без ДДС</w:t>
      </w:r>
    </w:p>
    <w:p w:rsidR="00372D8E" w:rsidRPr="00F00C94" w:rsidRDefault="00372D8E" w:rsidP="0076461C">
      <w:pPr>
        <w:pStyle w:val="a4"/>
        <w:jc w:val="center"/>
        <w:rPr>
          <w:rFonts w:asciiTheme="minorHAnsi" w:hAnsiTheme="minorHAnsi" w:cs="Arial"/>
          <w:sz w:val="22"/>
          <w:szCs w:val="22"/>
        </w:rPr>
      </w:pPr>
    </w:p>
    <w:p w:rsidR="00B8068B" w:rsidRPr="00F00C94" w:rsidRDefault="00B8068B" w:rsidP="00B8068B">
      <w:pPr>
        <w:pStyle w:val="a4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 xml:space="preserve">           Считано от 01.11.2012 с Решение №Ц-53  31.10.2012 г. на ДКЕВР</w:t>
      </w:r>
    </w:p>
    <w:p w:rsidR="00B8068B" w:rsidRPr="00F00C94" w:rsidRDefault="00B8068B" w:rsidP="00B8068B">
      <w:pPr>
        <w:pStyle w:val="a4"/>
        <w:ind w:firstLine="945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>- цена на доставяне на вода                   - 1,89 лв./куб.м. без ДДС</w:t>
      </w:r>
    </w:p>
    <w:p w:rsidR="00B8068B" w:rsidRDefault="00B8068B" w:rsidP="00B8068B">
      <w:pPr>
        <w:pStyle w:val="a4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 xml:space="preserve">       </w:t>
      </w:r>
      <w:r w:rsidR="005E3F18" w:rsidRPr="00F00C94">
        <w:rPr>
          <w:rFonts w:asciiTheme="minorHAnsi" w:hAnsiTheme="minorHAnsi" w:cs="Arial"/>
          <w:sz w:val="22"/>
          <w:szCs w:val="22"/>
        </w:rPr>
        <w:t xml:space="preserve">    </w:t>
      </w:r>
      <w:r w:rsidRPr="00F00C94">
        <w:rPr>
          <w:rFonts w:asciiTheme="minorHAnsi" w:hAnsiTheme="minorHAnsi" w:cs="Arial"/>
          <w:sz w:val="22"/>
          <w:szCs w:val="22"/>
        </w:rPr>
        <w:t xml:space="preserve"> </w:t>
      </w:r>
      <w:r w:rsidR="005E3F18" w:rsidRPr="00F00C94">
        <w:rPr>
          <w:rFonts w:asciiTheme="minorHAnsi" w:hAnsiTheme="minorHAnsi" w:cs="Arial"/>
          <w:sz w:val="22"/>
          <w:szCs w:val="22"/>
        </w:rPr>
        <w:t xml:space="preserve">  </w:t>
      </w:r>
      <w:r w:rsidRPr="00F00C94">
        <w:rPr>
          <w:rFonts w:asciiTheme="minorHAnsi" w:hAnsiTheme="minorHAnsi" w:cs="Arial"/>
          <w:sz w:val="22"/>
          <w:szCs w:val="22"/>
        </w:rPr>
        <w:t>- цена на отвеждане на отпадъчни води - 0,12 лв./куб.м. без ДДС</w:t>
      </w:r>
    </w:p>
    <w:p w:rsidR="008B7970" w:rsidRDefault="008B7970" w:rsidP="008B7970">
      <w:pPr>
        <w:pStyle w:val="a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</w:t>
      </w:r>
    </w:p>
    <w:p w:rsidR="008B7970" w:rsidRDefault="008B7970" w:rsidP="008B7970">
      <w:pPr>
        <w:pStyle w:val="a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И цени </w:t>
      </w:r>
      <w:r w:rsidRPr="00F00C94">
        <w:rPr>
          <w:rFonts w:asciiTheme="minorHAnsi" w:hAnsiTheme="minorHAnsi" w:cs="Arial"/>
          <w:sz w:val="22"/>
          <w:szCs w:val="22"/>
        </w:rPr>
        <w:t>от 01.</w:t>
      </w:r>
      <w:r>
        <w:rPr>
          <w:rFonts w:asciiTheme="minorHAnsi" w:hAnsiTheme="minorHAnsi" w:cs="Arial"/>
          <w:sz w:val="22"/>
          <w:szCs w:val="22"/>
        </w:rPr>
        <w:t>07</w:t>
      </w:r>
      <w:r w:rsidRPr="00F00C94">
        <w:rPr>
          <w:rFonts w:asciiTheme="minorHAnsi" w:hAnsiTheme="minorHAnsi" w:cs="Arial"/>
          <w:sz w:val="22"/>
          <w:szCs w:val="22"/>
        </w:rPr>
        <w:t>.201</w:t>
      </w:r>
      <w:r>
        <w:rPr>
          <w:rFonts w:asciiTheme="minorHAnsi" w:hAnsiTheme="minorHAnsi" w:cs="Arial"/>
          <w:sz w:val="22"/>
          <w:szCs w:val="22"/>
        </w:rPr>
        <w:t>7</w:t>
      </w:r>
      <w:r w:rsidRPr="00F00C94">
        <w:rPr>
          <w:rFonts w:asciiTheme="minorHAnsi" w:hAnsiTheme="minorHAnsi" w:cs="Arial"/>
          <w:sz w:val="22"/>
          <w:szCs w:val="22"/>
        </w:rPr>
        <w:t xml:space="preserve"> </w:t>
      </w:r>
    </w:p>
    <w:p w:rsidR="008B7970" w:rsidRDefault="008B7970" w:rsidP="008B7970">
      <w:pPr>
        <w:pStyle w:val="a4"/>
        <w:ind w:firstLine="708"/>
        <w:rPr>
          <w:rFonts w:ascii="Arial Narrow" w:hAnsi="Arial Narrow" w:cs="Arial"/>
          <w:szCs w:val="28"/>
        </w:rPr>
      </w:pPr>
      <w:r>
        <w:rPr>
          <w:rFonts w:ascii="Arial Narrow" w:hAnsi="Arial Narrow" w:cs="Arial"/>
          <w:szCs w:val="28"/>
        </w:rPr>
        <w:t xml:space="preserve"> </w:t>
      </w:r>
      <w:r w:rsidRPr="005136ED">
        <w:rPr>
          <w:rFonts w:ascii="Arial Narrow" w:hAnsi="Arial Narrow" w:cs="Arial"/>
          <w:szCs w:val="28"/>
        </w:rPr>
        <w:t xml:space="preserve">- цена на доставяне на вода            </w:t>
      </w:r>
      <w:r>
        <w:rPr>
          <w:rFonts w:ascii="Arial Narrow" w:hAnsi="Arial Narrow" w:cs="Arial"/>
          <w:szCs w:val="28"/>
        </w:rPr>
        <w:t xml:space="preserve">       - 1,972</w:t>
      </w:r>
      <w:r w:rsidRPr="005136ED">
        <w:rPr>
          <w:rFonts w:ascii="Arial Narrow" w:hAnsi="Arial Narrow" w:cs="Arial"/>
          <w:szCs w:val="28"/>
        </w:rPr>
        <w:t xml:space="preserve"> лв./куб.м. без ДДС</w:t>
      </w:r>
    </w:p>
    <w:p w:rsidR="008B7970" w:rsidRDefault="008B7970" w:rsidP="008B7970">
      <w:pPr>
        <w:pStyle w:val="a4"/>
        <w:ind w:firstLine="708"/>
        <w:rPr>
          <w:rFonts w:ascii="Arial Narrow" w:hAnsi="Arial Narrow" w:cs="Arial"/>
          <w:szCs w:val="28"/>
        </w:rPr>
      </w:pPr>
      <w:r w:rsidRPr="005136ED">
        <w:rPr>
          <w:rFonts w:ascii="Arial Narrow" w:hAnsi="Arial Narrow" w:cs="Arial"/>
          <w:szCs w:val="28"/>
        </w:rPr>
        <w:t xml:space="preserve"> - цена на от</w:t>
      </w:r>
      <w:r>
        <w:rPr>
          <w:rFonts w:ascii="Arial Narrow" w:hAnsi="Arial Narrow" w:cs="Arial"/>
          <w:szCs w:val="28"/>
        </w:rPr>
        <w:t>веждане на отпадъчни води - 0,161</w:t>
      </w:r>
      <w:r w:rsidRPr="005136ED">
        <w:rPr>
          <w:rFonts w:ascii="Arial Narrow" w:hAnsi="Arial Narrow" w:cs="Arial"/>
          <w:szCs w:val="28"/>
        </w:rPr>
        <w:t xml:space="preserve"> лв./куб.м. без ДДС</w:t>
      </w:r>
    </w:p>
    <w:p w:rsidR="008B7970" w:rsidRDefault="008B7970" w:rsidP="008B7970">
      <w:pPr>
        <w:pStyle w:val="a4"/>
        <w:ind w:firstLine="708"/>
        <w:rPr>
          <w:rFonts w:ascii="Arial Narrow" w:hAnsi="Arial Narrow" w:cs="Arial"/>
          <w:szCs w:val="28"/>
        </w:rPr>
      </w:pPr>
      <w:r>
        <w:rPr>
          <w:rFonts w:ascii="Arial Narrow" w:hAnsi="Arial Narrow" w:cs="Arial"/>
          <w:szCs w:val="28"/>
        </w:rPr>
        <w:t xml:space="preserve"> - </w:t>
      </w:r>
      <w:r w:rsidRPr="005136ED">
        <w:rPr>
          <w:rFonts w:ascii="Arial Narrow" w:hAnsi="Arial Narrow" w:cs="Arial"/>
          <w:szCs w:val="28"/>
        </w:rPr>
        <w:t xml:space="preserve">цена </w:t>
      </w:r>
      <w:r>
        <w:rPr>
          <w:rFonts w:ascii="Arial Narrow" w:hAnsi="Arial Narrow" w:cs="Arial"/>
          <w:szCs w:val="28"/>
        </w:rPr>
        <w:t xml:space="preserve">пречистване  на отпадъчни води </w:t>
      </w:r>
    </w:p>
    <w:p w:rsidR="008B7970" w:rsidRPr="0044457A" w:rsidRDefault="008B7970" w:rsidP="008B7970">
      <w:pPr>
        <w:pStyle w:val="a4"/>
        <w:rPr>
          <w:rFonts w:ascii="Arial Narrow" w:hAnsi="Arial Narrow" w:cs="Arial"/>
          <w:sz w:val="24"/>
          <w:szCs w:val="24"/>
        </w:rPr>
      </w:pPr>
      <w:r w:rsidRPr="0044457A">
        <w:rPr>
          <w:rFonts w:ascii="Arial Narrow" w:hAnsi="Arial Narrow" w:cs="Arial"/>
          <w:sz w:val="24"/>
          <w:szCs w:val="24"/>
        </w:rPr>
        <w:t xml:space="preserve">       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 w:rsidRPr="0044457A">
        <w:rPr>
          <w:rFonts w:ascii="Arial Narrow" w:hAnsi="Arial Narrow" w:cs="Arial"/>
          <w:sz w:val="24"/>
          <w:szCs w:val="24"/>
        </w:rPr>
        <w:t xml:space="preserve">  Битови и приравнени обществени и търговски потребители</w:t>
      </w:r>
      <w:r>
        <w:rPr>
          <w:rFonts w:ascii="Arial Narrow" w:hAnsi="Arial Narrow" w:cs="Arial"/>
          <w:sz w:val="24"/>
          <w:szCs w:val="24"/>
        </w:rPr>
        <w:t>- 0,446 лв. без ДДС</w:t>
      </w:r>
    </w:p>
    <w:p w:rsidR="008B7970" w:rsidRDefault="008B7970" w:rsidP="008B7970">
      <w:pPr>
        <w:pStyle w:val="a4"/>
        <w:rPr>
          <w:rFonts w:ascii="Arial Narrow" w:hAnsi="Arial Narrow" w:cs="Arial"/>
          <w:sz w:val="24"/>
          <w:szCs w:val="24"/>
        </w:rPr>
      </w:pPr>
      <w:r w:rsidRPr="0044457A">
        <w:rPr>
          <w:rFonts w:ascii="Arial Narrow" w:hAnsi="Arial Narrow" w:cs="Arial"/>
          <w:sz w:val="24"/>
          <w:szCs w:val="24"/>
        </w:rPr>
        <w:t xml:space="preserve">       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 w:rsidRPr="0044457A">
        <w:rPr>
          <w:rFonts w:ascii="Arial Narrow" w:hAnsi="Arial Narrow" w:cs="Arial"/>
          <w:sz w:val="24"/>
          <w:szCs w:val="24"/>
        </w:rPr>
        <w:t xml:space="preserve">  </w:t>
      </w:r>
      <w:r>
        <w:rPr>
          <w:rFonts w:ascii="Arial Narrow" w:hAnsi="Arial Narrow" w:cs="Arial"/>
          <w:sz w:val="24"/>
          <w:szCs w:val="24"/>
        </w:rPr>
        <w:t>Промишлени и стопански потребители:</w:t>
      </w:r>
    </w:p>
    <w:p w:rsidR="008B7970" w:rsidRPr="0044457A" w:rsidRDefault="008B7970" w:rsidP="008B7970">
      <w:pPr>
        <w:pStyle w:val="a4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                                          Степен на замърсяване 1 – 0,490</w:t>
      </w:r>
      <w:r w:rsidRPr="0044457A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лв. без ДДС</w:t>
      </w:r>
    </w:p>
    <w:p w:rsidR="008B7970" w:rsidRPr="0044457A" w:rsidRDefault="008B7970" w:rsidP="008B7970">
      <w:pPr>
        <w:pStyle w:val="a4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                                          Степен на замърсяване 2 – 0,718 лв. без ДДС</w:t>
      </w:r>
    </w:p>
    <w:p w:rsidR="008B7970" w:rsidRPr="0044457A" w:rsidRDefault="008B7970" w:rsidP="008B7970">
      <w:pPr>
        <w:pStyle w:val="a4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                                          Степен на замърсяване 3 – 0,896</w:t>
      </w:r>
      <w:r w:rsidRPr="0044457A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лв. без ДДС</w:t>
      </w:r>
    </w:p>
    <w:p w:rsidR="008B7970" w:rsidRPr="00F00C94" w:rsidRDefault="008B7970" w:rsidP="008B7970">
      <w:pPr>
        <w:pStyle w:val="a4"/>
        <w:rPr>
          <w:rFonts w:asciiTheme="minorHAnsi" w:hAnsiTheme="minorHAnsi" w:cs="Arial"/>
          <w:sz w:val="22"/>
          <w:szCs w:val="22"/>
          <w:lang w:val="en-US"/>
        </w:rPr>
      </w:pPr>
    </w:p>
    <w:p w:rsidR="00C3056B" w:rsidRPr="00F00C94" w:rsidRDefault="00C3056B" w:rsidP="00B8068B">
      <w:pPr>
        <w:pStyle w:val="a4"/>
        <w:rPr>
          <w:rFonts w:asciiTheme="minorHAnsi" w:hAnsiTheme="minorHAnsi" w:cs="Arial"/>
          <w:sz w:val="22"/>
          <w:szCs w:val="22"/>
          <w:lang w:val="en-US"/>
        </w:rPr>
      </w:pPr>
    </w:p>
    <w:p w:rsidR="00C3056B" w:rsidRPr="00F00C94" w:rsidRDefault="00994DE9" w:rsidP="00B8068B">
      <w:pPr>
        <w:pStyle w:val="a4"/>
        <w:rPr>
          <w:rFonts w:asciiTheme="minorHAnsi" w:hAnsiTheme="minorHAnsi" w:cs="Arial"/>
          <w:b/>
          <w:sz w:val="22"/>
          <w:szCs w:val="22"/>
        </w:rPr>
      </w:pPr>
      <w:r w:rsidRPr="00F00C94">
        <w:rPr>
          <w:rFonts w:asciiTheme="minorHAnsi" w:hAnsiTheme="minorHAnsi" w:cs="Arial"/>
          <w:b/>
          <w:sz w:val="22"/>
          <w:szCs w:val="22"/>
        </w:rPr>
        <w:t>УПРАВЛЕНИЕ НА ФИНАНСОВИТЕ  РИСКОВЕ</w:t>
      </w:r>
    </w:p>
    <w:p w:rsidR="00994DE9" w:rsidRPr="00F00C94" w:rsidRDefault="00994DE9" w:rsidP="00B8068B">
      <w:pPr>
        <w:pStyle w:val="a4"/>
        <w:rPr>
          <w:rFonts w:asciiTheme="minorHAnsi" w:hAnsiTheme="minorHAnsi" w:cs="Arial"/>
          <w:sz w:val="22"/>
          <w:szCs w:val="22"/>
        </w:rPr>
      </w:pPr>
    </w:p>
    <w:p w:rsidR="00994DE9" w:rsidRPr="00F00C94" w:rsidRDefault="00994DE9" w:rsidP="00B8068B">
      <w:pPr>
        <w:pStyle w:val="a4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 xml:space="preserve">При осъществяване на дейността си предприятието може да бъде изложено на различни финансови рискове. </w:t>
      </w:r>
    </w:p>
    <w:p w:rsidR="00994DE9" w:rsidRPr="00F00C94" w:rsidRDefault="00994DE9" w:rsidP="00B8068B">
      <w:pPr>
        <w:pStyle w:val="a4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ab/>
        <w:t>По отношение на ценовия риск за финансовия инструмент влияние ще окажат промените в пазарните цени. Бъдещите парични потоци ще варират.</w:t>
      </w:r>
    </w:p>
    <w:p w:rsidR="00994DE9" w:rsidRPr="00F00C94" w:rsidRDefault="00994DE9" w:rsidP="00B8068B">
      <w:pPr>
        <w:pStyle w:val="a4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ab/>
        <w:t>Кредитния риск е, че при договорено задължение неизпълнението му от едната страна ще причини загуба за другата страна.</w:t>
      </w:r>
    </w:p>
    <w:p w:rsidR="00994DE9" w:rsidRPr="00F00C94" w:rsidRDefault="00994DE9" w:rsidP="00B8068B">
      <w:pPr>
        <w:pStyle w:val="a4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ab/>
        <w:t>Ликвидният риск е, че дружеството би могло да има затруднения при посрещане на задълженията си.</w:t>
      </w:r>
    </w:p>
    <w:p w:rsidR="00994DE9" w:rsidRPr="00F00C94" w:rsidRDefault="00994DE9" w:rsidP="00B8068B">
      <w:pPr>
        <w:pStyle w:val="a4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ab/>
        <w:t>Ръководството на дружеството текущо наблюдава, измерва и контролира финансовите рискове чрез:</w:t>
      </w:r>
    </w:p>
    <w:p w:rsidR="00994DE9" w:rsidRPr="00F00C94" w:rsidRDefault="00994DE9" w:rsidP="00994DE9">
      <w:pPr>
        <w:pStyle w:val="a4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>Определяна на адекватни цени по ВиК услугите, предоставяни от дружеството;</w:t>
      </w:r>
    </w:p>
    <w:p w:rsidR="00994DE9" w:rsidRPr="00F00C94" w:rsidRDefault="00994DE9" w:rsidP="00994DE9">
      <w:pPr>
        <w:pStyle w:val="a4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>Цените на привлечените заеми;</w:t>
      </w:r>
    </w:p>
    <w:p w:rsidR="00994DE9" w:rsidRPr="00F00C94" w:rsidRDefault="00994DE9" w:rsidP="00994DE9">
      <w:pPr>
        <w:pStyle w:val="a4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>Адекватна оценка на формите на поддържане на свободните ликвидни средства;</w:t>
      </w:r>
    </w:p>
    <w:p w:rsidR="00994DE9" w:rsidRPr="00F00C94" w:rsidRDefault="00994DE9" w:rsidP="00994DE9">
      <w:pPr>
        <w:pStyle w:val="a4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>Недопускане на неоправдана концентрация на някои от посочените рискове.</w:t>
      </w:r>
    </w:p>
    <w:p w:rsidR="00994DE9" w:rsidRPr="00F00C94" w:rsidRDefault="00994DE9" w:rsidP="00994DE9">
      <w:pPr>
        <w:pStyle w:val="a4"/>
        <w:ind w:left="708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>По отношение на управлението на финансовите рискове дружеството:</w:t>
      </w:r>
    </w:p>
    <w:p w:rsidR="00994DE9" w:rsidRPr="00F00C94" w:rsidRDefault="00994DE9" w:rsidP="00994DE9">
      <w:pPr>
        <w:pStyle w:val="a4"/>
        <w:numPr>
          <w:ilvl w:val="0"/>
          <w:numId w:val="3"/>
        </w:numPr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>Не използва специал</w:t>
      </w:r>
      <w:r w:rsidR="004A690B" w:rsidRPr="00F00C94">
        <w:rPr>
          <w:rFonts w:asciiTheme="minorHAnsi" w:hAnsiTheme="minorHAnsi" w:cs="Arial"/>
          <w:sz w:val="22"/>
          <w:szCs w:val="22"/>
        </w:rPr>
        <w:t>ни финансови инструменти и не е изложено на валутен риск;</w:t>
      </w:r>
    </w:p>
    <w:p w:rsidR="004A690B" w:rsidRPr="00F00C94" w:rsidRDefault="004A690B" w:rsidP="00994DE9">
      <w:pPr>
        <w:pStyle w:val="a4"/>
        <w:numPr>
          <w:ilvl w:val="0"/>
          <w:numId w:val="3"/>
        </w:numPr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>Не използва заемни средства и не е изложено на лихвен риск.</w:t>
      </w:r>
    </w:p>
    <w:p w:rsidR="004A690B" w:rsidRPr="00F00C94" w:rsidRDefault="004A690B" w:rsidP="004A690B">
      <w:pPr>
        <w:pStyle w:val="a4"/>
        <w:ind w:left="708"/>
        <w:rPr>
          <w:rFonts w:asciiTheme="minorHAnsi" w:hAnsiTheme="minorHAnsi" w:cs="Arial"/>
          <w:sz w:val="22"/>
          <w:szCs w:val="22"/>
        </w:rPr>
      </w:pPr>
      <w:r w:rsidRPr="00F00C94">
        <w:rPr>
          <w:rFonts w:asciiTheme="minorHAnsi" w:hAnsiTheme="minorHAnsi" w:cs="Arial"/>
          <w:sz w:val="22"/>
          <w:szCs w:val="22"/>
        </w:rPr>
        <w:t>Предимно вземанията от продажби излагат дружеството на кредитен риск.</w:t>
      </w:r>
    </w:p>
    <w:p w:rsidR="004A690B" w:rsidRDefault="004A690B" w:rsidP="004A690B">
      <w:pPr>
        <w:pStyle w:val="a4"/>
        <w:ind w:firstLine="708"/>
        <w:rPr>
          <w:rFonts w:asciiTheme="minorHAnsi" w:hAnsiTheme="minorHAnsi" w:cs="Arial"/>
          <w:sz w:val="22"/>
          <w:szCs w:val="22"/>
          <w:lang w:val="en-US"/>
        </w:rPr>
      </w:pPr>
      <w:r w:rsidRPr="00F00C94">
        <w:rPr>
          <w:rFonts w:asciiTheme="minorHAnsi" w:hAnsiTheme="minorHAnsi" w:cs="Arial"/>
          <w:sz w:val="22"/>
          <w:szCs w:val="22"/>
        </w:rPr>
        <w:t>Политиката на дружеството е насочена към подобряване събираемостта на вземанията, както и на крайни мерки-завеждане на съдебни дела срещу некоректни платци. Не се допуска непогасяване в срок на задълженията на дружеството спрямо доставчици и кредитори. Поддържат се достатъчно свободни парични наличности.</w:t>
      </w:r>
    </w:p>
    <w:p w:rsidR="00E34632" w:rsidRDefault="00E34632" w:rsidP="004A690B">
      <w:pPr>
        <w:pStyle w:val="a4"/>
        <w:ind w:firstLine="708"/>
        <w:rPr>
          <w:rFonts w:asciiTheme="minorHAnsi" w:hAnsiTheme="minorHAnsi" w:cs="Arial"/>
          <w:sz w:val="22"/>
          <w:szCs w:val="22"/>
          <w:lang w:val="en-US"/>
        </w:rPr>
      </w:pPr>
    </w:p>
    <w:p w:rsidR="00E34632" w:rsidRPr="00E34632" w:rsidRDefault="00E34632" w:rsidP="004A690B">
      <w:pPr>
        <w:pStyle w:val="a4"/>
        <w:ind w:firstLine="708"/>
        <w:rPr>
          <w:rFonts w:asciiTheme="minorHAnsi" w:hAnsiTheme="minorHAnsi" w:cs="Arial"/>
          <w:sz w:val="22"/>
          <w:szCs w:val="22"/>
          <w:lang w:val="en-US"/>
        </w:rPr>
      </w:pPr>
    </w:p>
    <w:p w:rsidR="008B7970" w:rsidRPr="00F00C94" w:rsidRDefault="008B7970" w:rsidP="008B7970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lastRenderedPageBreak/>
        <w:t>ГОДИШЕН ДОКЛАД ЗА ДЕЙНОСТТА</w:t>
      </w:r>
    </w:p>
    <w:p w:rsidR="008B7970" w:rsidRPr="00F00C94" w:rsidRDefault="008B7970" w:rsidP="008B7970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НА „ВИК”ООД СИЛИСТРА ЗА  201</w:t>
      </w:r>
      <w:r>
        <w:rPr>
          <w:rFonts w:asciiTheme="minorHAnsi" w:hAnsiTheme="minorHAnsi"/>
          <w:b/>
          <w:sz w:val="14"/>
          <w:szCs w:val="14"/>
        </w:rPr>
        <w:t>7</w:t>
      </w:r>
      <w:r w:rsidRPr="00F00C94">
        <w:rPr>
          <w:rFonts w:asciiTheme="minorHAnsi" w:hAnsiTheme="minorHAnsi"/>
          <w:b/>
          <w:sz w:val="14"/>
          <w:szCs w:val="14"/>
        </w:rPr>
        <w:t xml:space="preserve"> Г.</w:t>
      </w:r>
    </w:p>
    <w:p w:rsidR="008B7970" w:rsidRDefault="008B7970" w:rsidP="008B7970">
      <w:pPr>
        <w:pStyle w:val="a4"/>
        <w:jc w:val="center"/>
        <w:rPr>
          <w:rFonts w:asciiTheme="minorHAnsi" w:hAnsiTheme="minorHAnsi"/>
          <w:b/>
          <w:sz w:val="22"/>
          <w:szCs w:val="22"/>
        </w:rPr>
      </w:pPr>
      <w:r w:rsidRPr="00F00C94">
        <w:rPr>
          <w:rFonts w:asciiTheme="minorHAnsi" w:hAnsiTheme="minorHAnsi"/>
          <w:b/>
          <w:sz w:val="14"/>
          <w:szCs w:val="14"/>
          <w:u w:val="single"/>
        </w:rPr>
        <w:t>/продължение/</w:t>
      </w:r>
    </w:p>
    <w:p w:rsidR="00B8068B" w:rsidRPr="00F00C94" w:rsidRDefault="00B8068B" w:rsidP="00B8068B">
      <w:pPr>
        <w:pStyle w:val="a4"/>
        <w:rPr>
          <w:rFonts w:asciiTheme="minorHAnsi" w:hAnsiTheme="minorHAnsi"/>
          <w:b/>
          <w:sz w:val="22"/>
          <w:szCs w:val="22"/>
        </w:rPr>
      </w:pPr>
      <w:r w:rsidRPr="00F00C94">
        <w:rPr>
          <w:rFonts w:asciiTheme="minorHAnsi" w:hAnsiTheme="minorHAnsi"/>
          <w:b/>
          <w:sz w:val="22"/>
          <w:szCs w:val="22"/>
        </w:rPr>
        <w:t xml:space="preserve">ФИНАНСОВ АНАЛИЗ          </w:t>
      </w:r>
    </w:p>
    <w:p w:rsidR="00331DFA" w:rsidRPr="00F00C94" w:rsidRDefault="00331DFA" w:rsidP="00B8068B">
      <w:pPr>
        <w:pStyle w:val="a4"/>
        <w:rPr>
          <w:rFonts w:asciiTheme="minorHAnsi" w:hAnsiTheme="minorHAnsi" w:cs="Arial"/>
          <w:b/>
          <w:sz w:val="22"/>
          <w:szCs w:val="22"/>
        </w:rPr>
      </w:pPr>
    </w:p>
    <w:p w:rsidR="00663210" w:rsidRDefault="00B8068B" w:rsidP="00B8068B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                  Съгласно приложения Финансов отчет за </w:t>
      </w:r>
      <w:r w:rsidR="0076461C" w:rsidRPr="00F00C94">
        <w:rPr>
          <w:rFonts w:asciiTheme="minorHAnsi" w:hAnsiTheme="minorHAnsi"/>
          <w:sz w:val="22"/>
          <w:szCs w:val="22"/>
        </w:rPr>
        <w:t>201</w:t>
      </w:r>
      <w:r w:rsidR="008B7970">
        <w:rPr>
          <w:rFonts w:asciiTheme="minorHAnsi" w:hAnsiTheme="minorHAnsi"/>
          <w:sz w:val="22"/>
          <w:szCs w:val="22"/>
        </w:rPr>
        <w:t>7</w:t>
      </w:r>
      <w:r w:rsidR="00D0098F">
        <w:rPr>
          <w:rFonts w:asciiTheme="minorHAnsi" w:hAnsiTheme="minorHAnsi"/>
          <w:sz w:val="22"/>
          <w:szCs w:val="22"/>
        </w:rPr>
        <w:t xml:space="preserve"> г</w:t>
      </w:r>
      <w:r w:rsidR="0076461C" w:rsidRPr="00F00C94">
        <w:rPr>
          <w:rFonts w:asciiTheme="minorHAnsi" w:hAnsiTheme="minorHAnsi"/>
          <w:sz w:val="22"/>
          <w:szCs w:val="22"/>
        </w:rPr>
        <w:t>.</w:t>
      </w:r>
      <w:r w:rsidRPr="00F00C94">
        <w:rPr>
          <w:rFonts w:asciiTheme="minorHAnsi" w:hAnsiTheme="minorHAnsi"/>
          <w:sz w:val="22"/>
          <w:szCs w:val="22"/>
        </w:rPr>
        <w:t xml:space="preserve">  са отчетени приходи в размер на </w:t>
      </w:r>
      <w:r w:rsidR="00970A57">
        <w:rPr>
          <w:rFonts w:asciiTheme="minorHAnsi" w:hAnsiTheme="minorHAnsi"/>
          <w:sz w:val="22"/>
          <w:szCs w:val="22"/>
        </w:rPr>
        <w:t xml:space="preserve">      </w:t>
      </w:r>
      <w:r w:rsidR="00663210">
        <w:rPr>
          <w:rFonts w:asciiTheme="minorHAnsi" w:hAnsiTheme="minorHAnsi"/>
          <w:sz w:val="22"/>
          <w:szCs w:val="22"/>
        </w:rPr>
        <w:t>10 392</w:t>
      </w:r>
      <w:r w:rsidR="00D0098F">
        <w:rPr>
          <w:rFonts w:asciiTheme="minorHAnsi" w:hAnsiTheme="minorHAnsi"/>
          <w:sz w:val="22"/>
          <w:szCs w:val="22"/>
        </w:rPr>
        <w:t xml:space="preserve"> х.лв.</w:t>
      </w:r>
      <w:r w:rsidR="00663210">
        <w:rPr>
          <w:rFonts w:asciiTheme="minorHAnsi" w:hAnsiTheme="minorHAnsi"/>
          <w:sz w:val="22"/>
          <w:szCs w:val="22"/>
        </w:rPr>
        <w:t>спрямо 9 819 хил.лв. за същия период на 2016 г.</w:t>
      </w:r>
      <w:r w:rsidRPr="00F00C94">
        <w:rPr>
          <w:rFonts w:asciiTheme="minorHAnsi" w:hAnsiTheme="minorHAnsi"/>
          <w:sz w:val="22"/>
          <w:szCs w:val="22"/>
        </w:rPr>
        <w:t xml:space="preserve"> </w:t>
      </w:r>
    </w:p>
    <w:p w:rsidR="00B8068B" w:rsidRDefault="00663210" w:rsidP="00663210">
      <w:pPr>
        <w:pStyle w:val="a4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Р</w:t>
      </w:r>
      <w:r w:rsidR="00B8068B" w:rsidRPr="00F00C94">
        <w:rPr>
          <w:rFonts w:asciiTheme="minorHAnsi" w:hAnsiTheme="minorHAnsi"/>
          <w:sz w:val="22"/>
          <w:szCs w:val="22"/>
        </w:rPr>
        <w:t>азходи</w:t>
      </w:r>
      <w:r>
        <w:rPr>
          <w:rFonts w:asciiTheme="minorHAnsi" w:hAnsiTheme="minorHAnsi"/>
          <w:sz w:val="22"/>
          <w:szCs w:val="22"/>
        </w:rPr>
        <w:t xml:space="preserve">те за отчетния период на 2017 г. възлизат на </w:t>
      </w:r>
      <w:r w:rsidR="00B8068B" w:rsidRPr="00F00C9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10 117</w:t>
      </w:r>
      <w:r w:rsidR="00D23AFF" w:rsidRPr="00F00C94">
        <w:rPr>
          <w:rFonts w:asciiTheme="minorHAnsi" w:hAnsiTheme="minorHAnsi"/>
          <w:sz w:val="22"/>
          <w:szCs w:val="22"/>
        </w:rPr>
        <w:t xml:space="preserve"> </w:t>
      </w:r>
      <w:r w:rsidR="00B8068B" w:rsidRPr="00F00C94">
        <w:rPr>
          <w:rFonts w:asciiTheme="minorHAnsi" w:hAnsiTheme="minorHAnsi"/>
          <w:sz w:val="22"/>
          <w:szCs w:val="22"/>
        </w:rPr>
        <w:t>х.лв.</w:t>
      </w:r>
      <w:r>
        <w:rPr>
          <w:rFonts w:asciiTheme="minorHAnsi" w:hAnsiTheme="minorHAnsi"/>
          <w:sz w:val="22"/>
          <w:szCs w:val="22"/>
        </w:rPr>
        <w:t xml:space="preserve"> спрямо 9789 хил.лв. за 2016 г.</w:t>
      </w:r>
    </w:p>
    <w:p w:rsidR="00970A57" w:rsidRPr="00F00C94" w:rsidRDefault="00970A57" w:rsidP="00663210">
      <w:pPr>
        <w:pStyle w:val="a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</w:t>
      </w:r>
      <w:r w:rsidRPr="00F00C94">
        <w:rPr>
          <w:rFonts w:asciiTheme="minorHAnsi" w:hAnsiTheme="minorHAnsi"/>
          <w:b/>
        </w:rPr>
        <w:t>Ликвидност –</w:t>
      </w:r>
      <w:r w:rsidRPr="00F00C94">
        <w:rPr>
          <w:rFonts w:asciiTheme="minorHAnsi" w:hAnsiTheme="minorHAnsi"/>
        </w:rPr>
        <w:t>способността на дружеството да покрива текущите си задължения с парични средства и други бързоликвидни активи. Ликвидността е предпоставка за платежоспособност.</w:t>
      </w:r>
    </w:p>
    <w:p w:rsidR="004A690B" w:rsidRPr="00F00C94" w:rsidRDefault="004A690B" w:rsidP="00B8068B">
      <w:pPr>
        <w:pStyle w:val="a3"/>
        <w:rPr>
          <w:rFonts w:asciiTheme="minorHAnsi" w:hAnsiTheme="minorHAnsi"/>
        </w:rPr>
      </w:pP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                                   КРАТКОТРАЙНИ  -  МАТЕРИАЛНИ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                                  АКТИВИ                        ЗАПАСИ</w:t>
      </w:r>
    </w:p>
    <w:p w:rsidR="00B8068B" w:rsidRPr="00663210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Коефициент за    = ---------------------------------------------------------  = </w:t>
      </w:r>
      <w:r w:rsidR="00663210">
        <w:rPr>
          <w:rFonts w:asciiTheme="minorHAnsi" w:hAnsiTheme="minorHAnsi"/>
        </w:rPr>
        <w:t>3,16</w:t>
      </w:r>
    </w:p>
    <w:p w:rsidR="00B8068B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бърза ликвидност            ТЕКУЩИ ЗАДЪЛЖЕНИЯ</w:t>
      </w:r>
    </w:p>
    <w:p w:rsidR="00D0098F" w:rsidRDefault="00D0098F" w:rsidP="00D0098F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</w:p>
    <w:p w:rsidR="00970A57" w:rsidRDefault="00970A57" w:rsidP="00D0098F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</w:p>
    <w:p w:rsidR="00970A57" w:rsidRDefault="00970A57" w:rsidP="00D0098F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</w:p>
    <w:p w:rsidR="00970A57" w:rsidRDefault="00970A57" w:rsidP="00D0098F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                           ПАРИЧНИ          КР. ИНВЕСТИЦИИ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Коефициент       СРЕДСТВА +     /ФИНАНСОВИ АКТИВИ/</w:t>
      </w:r>
    </w:p>
    <w:p w:rsidR="00B8068B" w:rsidRPr="00663210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за незабавна  = ------------------------------------------------------------  = </w:t>
      </w:r>
      <w:r w:rsidR="00663210">
        <w:rPr>
          <w:rFonts w:asciiTheme="minorHAnsi" w:hAnsiTheme="minorHAnsi"/>
        </w:rPr>
        <w:t>0,979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ликвидност         ТЕКУЩИ ЗАДЪЛЖЕНИЯ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  <w:b/>
        </w:rPr>
        <w:t xml:space="preserve"> Рентабилността</w:t>
      </w:r>
      <w:r w:rsidRPr="00F00C94">
        <w:rPr>
          <w:rFonts w:asciiTheme="minorHAnsi" w:hAnsiTheme="minorHAnsi"/>
        </w:rPr>
        <w:t xml:space="preserve"> е  способността на фирмата да носи полза на  нейните собственици, способността на капитала да произвежда  резултат, печалба. От друга страна е степен на доходност на капитала.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 Търговска               БРУТЕН  ФИНАНСОВ РЕЗУЛТАТ</w:t>
      </w:r>
    </w:p>
    <w:p w:rsidR="00B8068B" w:rsidRPr="00663210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 рентабилност  =  -------------------------------------------------  =</w:t>
      </w:r>
      <w:r w:rsidR="00663210">
        <w:rPr>
          <w:rFonts w:asciiTheme="minorHAnsi" w:hAnsiTheme="minorHAnsi"/>
        </w:rPr>
        <w:t>0,025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                                           ПРИХОДИ ОТ ПРОДАЖБИ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Рентабилност          БРУТЕН ФИНАНСОВ РЕЗУЛТАТ</w:t>
      </w:r>
    </w:p>
    <w:p w:rsidR="00B8068B" w:rsidRPr="00663210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на активите    =      -----------------------------------------------  = </w:t>
      </w:r>
      <w:r w:rsidR="00663210">
        <w:rPr>
          <w:rFonts w:asciiTheme="minorHAnsi" w:hAnsiTheme="minorHAnsi"/>
        </w:rPr>
        <w:t>0,375</w:t>
      </w:r>
    </w:p>
    <w:p w:rsidR="00B8068B" w:rsidRPr="00F00C94" w:rsidRDefault="00B8068B" w:rsidP="00B8068B">
      <w:pPr>
        <w:pStyle w:val="a3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                                           РЕАЛНИ АКТИВИ</w:t>
      </w:r>
    </w:p>
    <w:p w:rsidR="00331DFA" w:rsidRPr="00F00C94" w:rsidRDefault="00331DFA" w:rsidP="00B8068B">
      <w:pPr>
        <w:pStyle w:val="a3"/>
        <w:rPr>
          <w:rFonts w:asciiTheme="minorHAnsi" w:hAnsiTheme="minorHAnsi"/>
        </w:rPr>
      </w:pPr>
    </w:p>
    <w:p w:rsidR="00B8068B" w:rsidRPr="00F00C94" w:rsidRDefault="00B8068B" w:rsidP="00B95CF9">
      <w:pPr>
        <w:pStyle w:val="a3"/>
        <w:ind w:firstLine="708"/>
        <w:jc w:val="both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Финансовото състояние на дружеството през </w:t>
      </w:r>
      <w:r w:rsidR="0076461C" w:rsidRPr="00F00C94">
        <w:rPr>
          <w:rFonts w:asciiTheme="minorHAnsi" w:hAnsiTheme="minorHAnsi"/>
        </w:rPr>
        <w:t>201</w:t>
      </w:r>
      <w:r w:rsidR="00663210">
        <w:rPr>
          <w:rFonts w:asciiTheme="minorHAnsi" w:hAnsiTheme="minorHAnsi"/>
        </w:rPr>
        <w:t>7</w:t>
      </w:r>
      <w:r w:rsidRPr="00F00C94">
        <w:rPr>
          <w:rFonts w:asciiTheme="minorHAnsi" w:hAnsiTheme="minorHAnsi"/>
        </w:rPr>
        <w:t xml:space="preserve"> година е добро, което се потвърждава от финансовия анализ.</w:t>
      </w:r>
    </w:p>
    <w:p w:rsidR="003C4B2D" w:rsidRPr="00F00C94" w:rsidRDefault="003C4B2D" w:rsidP="00B95CF9">
      <w:pPr>
        <w:pStyle w:val="a3"/>
        <w:ind w:firstLine="708"/>
        <w:jc w:val="both"/>
        <w:rPr>
          <w:rFonts w:asciiTheme="minorHAnsi" w:hAnsiTheme="minorHAnsi"/>
        </w:rPr>
      </w:pPr>
    </w:p>
    <w:p w:rsidR="003C4B2D" w:rsidRPr="00F00C94" w:rsidRDefault="003C4B2D" w:rsidP="003C4B2D">
      <w:pPr>
        <w:pStyle w:val="a4"/>
        <w:ind w:firstLine="708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През месец март 2016 година, Ръководството на дружеството е сключило </w:t>
      </w:r>
      <w:r w:rsidRPr="00F00C94">
        <w:rPr>
          <w:rFonts w:asciiTheme="minorHAnsi" w:hAnsiTheme="minorHAnsi"/>
          <w:i/>
          <w:sz w:val="22"/>
          <w:szCs w:val="22"/>
        </w:rPr>
        <w:t>Договор за стопанисване, поддържане и експлоатация на ВИК системите и съоръженията и предоставяне на водоснабдителни и канализационни услуги</w:t>
      </w:r>
      <w:r w:rsidRPr="00F00C94">
        <w:rPr>
          <w:rFonts w:asciiTheme="minorHAnsi" w:hAnsiTheme="minorHAnsi"/>
          <w:sz w:val="22"/>
          <w:szCs w:val="22"/>
        </w:rPr>
        <w:t xml:space="preserve"> с Асоциацията по В и К на обособената територия (</w:t>
      </w:r>
      <w:proofErr w:type="spellStart"/>
      <w:r w:rsidRPr="00F00C94">
        <w:rPr>
          <w:rFonts w:asciiTheme="minorHAnsi" w:hAnsiTheme="minorHAnsi"/>
          <w:sz w:val="22"/>
          <w:szCs w:val="22"/>
        </w:rPr>
        <w:t>АВиК</w:t>
      </w:r>
      <w:proofErr w:type="spellEnd"/>
      <w:r w:rsidRPr="00F00C94">
        <w:rPr>
          <w:rFonts w:asciiTheme="minorHAnsi" w:hAnsiTheme="minorHAnsi"/>
          <w:sz w:val="22"/>
          <w:szCs w:val="22"/>
        </w:rPr>
        <w:t xml:space="preserve">), на която оперира дружеството. Съгласно условията на договора, неговият срок е 15 години, считано от 1 април 2016 година, като задължителното минимално ниво на инвестиции, които дружеството следва да направи за целия период е 3,994 хил. лв.  </w:t>
      </w:r>
    </w:p>
    <w:p w:rsidR="00CE5AA1" w:rsidRDefault="003C4B2D" w:rsidP="003C4B2D">
      <w:pPr>
        <w:pStyle w:val="a4"/>
        <w:rPr>
          <w:rFonts w:asciiTheme="minorHAnsi" w:hAnsiTheme="minorHAnsi"/>
          <w:sz w:val="22"/>
          <w:szCs w:val="22"/>
          <w:lang w:val="en-US"/>
        </w:rPr>
      </w:pPr>
      <w:r w:rsidRPr="00F00C94">
        <w:rPr>
          <w:rFonts w:asciiTheme="minorHAnsi" w:hAnsiTheme="minorHAnsi"/>
          <w:bCs/>
          <w:sz w:val="22"/>
        </w:rPr>
        <w:t xml:space="preserve">Във връзка с влизането в сила на посочения договор с </w:t>
      </w:r>
      <w:proofErr w:type="spellStart"/>
      <w:r w:rsidRPr="00F00C94">
        <w:rPr>
          <w:rFonts w:asciiTheme="minorHAnsi" w:hAnsiTheme="minorHAnsi"/>
          <w:bCs/>
          <w:sz w:val="22"/>
        </w:rPr>
        <w:t>АВиК</w:t>
      </w:r>
      <w:proofErr w:type="spellEnd"/>
      <w:r w:rsidRPr="00F00C94">
        <w:rPr>
          <w:rFonts w:asciiTheme="minorHAnsi" w:hAnsiTheme="minorHAnsi"/>
          <w:bCs/>
          <w:sz w:val="22"/>
        </w:rPr>
        <w:t xml:space="preserve">, </w:t>
      </w:r>
      <w:r w:rsidRPr="00F00C94">
        <w:rPr>
          <w:rFonts w:asciiTheme="minorHAnsi" w:hAnsiTheme="minorHAnsi"/>
          <w:sz w:val="22"/>
          <w:szCs w:val="22"/>
        </w:rPr>
        <w:t xml:space="preserve">комплексните и значимите язовири, включително водохранилищата им и събирателните им деривации, както и съоръженията и системите за водоснабдяване на населените места, както и съоръженията и системите за отвеждане и пречистване на отпадъчните води са обявени за публична държавна и/или публична общинска собственост. Тези активи са предадени на държавата и общините и с тяхната преносна стойност е намален собствения капитал дружеството. </w:t>
      </w:r>
      <w:r w:rsidRPr="00F00C94">
        <w:rPr>
          <w:rFonts w:asciiTheme="minorHAnsi" w:hAnsiTheme="minorHAnsi"/>
          <w:bCs/>
          <w:sz w:val="22"/>
        </w:rPr>
        <w:t xml:space="preserve">Управлението на активите ще се осъществява от </w:t>
      </w:r>
      <w:proofErr w:type="spellStart"/>
      <w:r w:rsidRPr="00F00C94">
        <w:rPr>
          <w:rFonts w:asciiTheme="minorHAnsi" w:hAnsiTheme="minorHAnsi"/>
          <w:bCs/>
          <w:sz w:val="22"/>
        </w:rPr>
        <w:t>АВиК</w:t>
      </w:r>
      <w:proofErr w:type="spellEnd"/>
      <w:r w:rsidRPr="00F00C94">
        <w:rPr>
          <w:rFonts w:asciiTheme="minorHAnsi" w:hAnsiTheme="minorHAnsi"/>
          <w:bCs/>
          <w:sz w:val="22"/>
        </w:rPr>
        <w:t>, като д</w:t>
      </w:r>
      <w:r w:rsidRPr="00F00C94">
        <w:rPr>
          <w:rFonts w:asciiTheme="minorHAnsi" w:hAnsiTheme="minorHAnsi"/>
          <w:sz w:val="22"/>
          <w:szCs w:val="22"/>
        </w:rPr>
        <w:t xml:space="preserve">ейността по водоснабдяване и отвеждане на </w:t>
      </w:r>
    </w:p>
    <w:p w:rsidR="00E34632" w:rsidRPr="00E34632" w:rsidRDefault="00E34632" w:rsidP="003C4B2D">
      <w:pPr>
        <w:pStyle w:val="a4"/>
        <w:rPr>
          <w:rFonts w:asciiTheme="minorHAnsi" w:hAnsiTheme="minorHAnsi"/>
          <w:sz w:val="22"/>
          <w:szCs w:val="22"/>
          <w:lang w:val="en-US"/>
        </w:rPr>
      </w:pPr>
    </w:p>
    <w:p w:rsidR="00CE5AA1" w:rsidRDefault="00CE5AA1" w:rsidP="003C4B2D">
      <w:pPr>
        <w:pStyle w:val="a4"/>
        <w:rPr>
          <w:rFonts w:asciiTheme="minorHAnsi" w:hAnsiTheme="minorHAnsi"/>
          <w:sz w:val="22"/>
          <w:szCs w:val="22"/>
        </w:rPr>
      </w:pP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lastRenderedPageBreak/>
        <w:t>ГОДИШЕН ДОКЛАД ЗА ДЕЙНОСТТА</w:t>
      </w: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НА „ВИК”</w:t>
      </w:r>
      <w:r>
        <w:rPr>
          <w:rFonts w:asciiTheme="minorHAnsi" w:hAnsiTheme="minorHAnsi"/>
          <w:b/>
          <w:sz w:val="14"/>
          <w:szCs w:val="14"/>
        </w:rPr>
        <w:t xml:space="preserve"> </w:t>
      </w:r>
      <w:r w:rsidRPr="00F00C94">
        <w:rPr>
          <w:rFonts w:asciiTheme="minorHAnsi" w:hAnsiTheme="minorHAnsi"/>
          <w:b/>
          <w:sz w:val="14"/>
          <w:szCs w:val="14"/>
        </w:rPr>
        <w:t>ООД СИЛИСТРА ЗА   201</w:t>
      </w:r>
      <w:r>
        <w:rPr>
          <w:rFonts w:asciiTheme="minorHAnsi" w:hAnsiTheme="minorHAnsi"/>
          <w:b/>
          <w:sz w:val="14"/>
          <w:szCs w:val="14"/>
        </w:rPr>
        <w:t>7</w:t>
      </w:r>
      <w:r w:rsidRPr="00F00C94">
        <w:rPr>
          <w:rFonts w:asciiTheme="minorHAnsi" w:hAnsiTheme="minorHAnsi"/>
          <w:b/>
          <w:sz w:val="14"/>
          <w:szCs w:val="14"/>
        </w:rPr>
        <w:t xml:space="preserve"> Г.</w:t>
      </w:r>
    </w:p>
    <w:p w:rsidR="00CE5AA1" w:rsidRDefault="00CE5AA1" w:rsidP="00CE5AA1">
      <w:pPr>
        <w:pStyle w:val="a4"/>
        <w:jc w:val="center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b/>
          <w:sz w:val="14"/>
          <w:szCs w:val="14"/>
          <w:u w:val="single"/>
        </w:rPr>
        <w:t>/продължение/</w:t>
      </w:r>
    </w:p>
    <w:p w:rsidR="003C4B2D" w:rsidRPr="00F00C94" w:rsidRDefault="003C4B2D" w:rsidP="003C4B2D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 xml:space="preserve">отпадъчните води ще продължи да се осъществява от  дружеството, на база на сключения договор. </w:t>
      </w:r>
    </w:p>
    <w:p w:rsidR="003C4B2D" w:rsidRPr="00F00C94" w:rsidRDefault="003C4B2D" w:rsidP="003C4B2D">
      <w:pPr>
        <w:pStyle w:val="a4"/>
        <w:rPr>
          <w:rFonts w:asciiTheme="minorHAnsi" w:hAnsiTheme="minorHAnsi"/>
          <w:sz w:val="22"/>
          <w:szCs w:val="22"/>
        </w:rPr>
      </w:pPr>
    </w:p>
    <w:p w:rsidR="003C4B2D" w:rsidRPr="00F00C94" w:rsidRDefault="00F00C94" w:rsidP="003C4B2D">
      <w:pPr>
        <w:pStyle w:val="a4"/>
        <w:rPr>
          <w:rFonts w:asciiTheme="minorHAnsi" w:hAnsiTheme="minorHAnsi"/>
          <w:sz w:val="22"/>
          <w:szCs w:val="22"/>
        </w:rPr>
      </w:pPr>
      <w:r w:rsidRPr="00F00C94">
        <w:rPr>
          <w:rFonts w:asciiTheme="minorHAnsi" w:hAnsiTheme="minorHAnsi"/>
          <w:sz w:val="22"/>
          <w:szCs w:val="22"/>
        </w:rPr>
        <w:tab/>
        <w:t>ВиК оператора организира и осъществява счетоводството и счетоводните си системи в съответствие със Закона за счетоводството, Закона за регулиране на водоснабдителните и канализационните услуги и възприетата вътрешна счетоводна политика и индивидуален сметкоплан, предназначен за регулаторно счетоводно отчитане. Целта е създаване на условия за еднозначно отделяне на регулираната от нерегулирана дейности  и създаване на подробна аналитичност за видовите услуги.</w:t>
      </w:r>
    </w:p>
    <w:p w:rsidR="003C4B2D" w:rsidRPr="00F00C94" w:rsidRDefault="003C4B2D" w:rsidP="00B95CF9">
      <w:pPr>
        <w:pStyle w:val="a3"/>
        <w:ind w:firstLine="708"/>
        <w:jc w:val="both"/>
        <w:rPr>
          <w:rFonts w:asciiTheme="minorHAnsi" w:hAnsiTheme="minorHAnsi"/>
        </w:rPr>
      </w:pPr>
    </w:p>
    <w:p w:rsidR="00B8068B" w:rsidRDefault="00B8068B" w:rsidP="00B95CF9">
      <w:pPr>
        <w:pStyle w:val="a3"/>
        <w:jc w:val="both"/>
        <w:rPr>
          <w:rFonts w:asciiTheme="minorHAnsi" w:hAnsiTheme="minorHAnsi"/>
        </w:rPr>
      </w:pPr>
      <w:r w:rsidRPr="00F00C94">
        <w:rPr>
          <w:rFonts w:asciiTheme="minorHAnsi" w:hAnsiTheme="minorHAnsi"/>
        </w:rPr>
        <w:tab/>
        <w:t>Дружеството има статут на действащо предприятие, което не предвижда и няма необходимост от ликвидиране или ограничаване на мащабите на своята дейност.</w:t>
      </w:r>
    </w:p>
    <w:p w:rsidR="00BD1DD3" w:rsidRPr="00F00C94" w:rsidRDefault="00BD1DD3" w:rsidP="00B95CF9">
      <w:pPr>
        <w:pStyle w:val="a3"/>
        <w:jc w:val="both"/>
        <w:rPr>
          <w:rFonts w:asciiTheme="minorHAnsi" w:hAnsiTheme="minorHAnsi"/>
        </w:rPr>
      </w:pPr>
    </w:p>
    <w:p w:rsidR="00B8068B" w:rsidRDefault="00B8068B" w:rsidP="00B95CF9">
      <w:pPr>
        <w:pStyle w:val="a3"/>
        <w:jc w:val="both"/>
        <w:rPr>
          <w:rFonts w:asciiTheme="minorHAnsi" w:hAnsiTheme="minorHAnsi"/>
        </w:rPr>
      </w:pPr>
      <w:r w:rsidRPr="00F00C94">
        <w:rPr>
          <w:rFonts w:asciiTheme="minorHAnsi" w:hAnsiTheme="minorHAnsi"/>
        </w:rPr>
        <w:t xml:space="preserve">  </w:t>
      </w:r>
      <w:r w:rsidRPr="00F00C94">
        <w:rPr>
          <w:rFonts w:asciiTheme="minorHAnsi" w:hAnsiTheme="minorHAnsi"/>
          <w:b/>
        </w:rPr>
        <w:t xml:space="preserve">      </w:t>
      </w:r>
      <w:r w:rsidRPr="00F00C94">
        <w:rPr>
          <w:rFonts w:asciiTheme="minorHAnsi" w:hAnsiTheme="minorHAnsi"/>
        </w:rPr>
        <w:t xml:space="preserve">      Дружеството и в бъдеще  ще продължи да работи в посока осигуряване на качествена "ВиК" услуга, отговаряща на високите изисквания на потребителите в Силистренска област и стремежа им към по-висок жизнен стандарт. </w:t>
      </w:r>
    </w:p>
    <w:p w:rsidR="00BF7F3D" w:rsidRDefault="00BF7F3D" w:rsidP="00B95CF9">
      <w:pPr>
        <w:pStyle w:val="a3"/>
        <w:jc w:val="both"/>
        <w:rPr>
          <w:rFonts w:asciiTheme="minorHAnsi" w:hAnsiTheme="minorHAnsi"/>
        </w:rPr>
      </w:pPr>
    </w:p>
    <w:p w:rsidR="00AC692D" w:rsidRPr="00C458D8" w:rsidRDefault="00AC692D" w:rsidP="00EA5A6D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458D8">
        <w:rPr>
          <w:rFonts w:ascii="Times New Roman" w:hAnsi="Times New Roman"/>
          <w:b/>
          <w:sz w:val="24"/>
          <w:szCs w:val="24"/>
        </w:rPr>
        <w:t>Относно</w:t>
      </w:r>
      <w:r w:rsidR="001931BC" w:rsidRPr="00C458D8">
        <w:rPr>
          <w:rFonts w:ascii="Times New Roman" w:hAnsi="Times New Roman"/>
          <w:b/>
          <w:sz w:val="24"/>
          <w:szCs w:val="24"/>
        </w:rPr>
        <w:t xml:space="preserve"> изискването на чл. 100 „н”, ал. 7, т. 1 от ЗППЦК за изготвяне и представяне </w:t>
      </w:r>
      <w:r w:rsidRPr="00C458D8">
        <w:rPr>
          <w:rFonts w:ascii="Times New Roman" w:hAnsi="Times New Roman"/>
          <w:b/>
          <w:sz w:val="24"/>
          <w:szCs w:val="24"/>
        </w:rPr>
        <w:t xml:space="preserve">от страна на дружеството </w:t>
      </w:r>
      <w:r w:rsidR="001931BC" w:rsidRPr="00C458D8">
        <w:rPr>
          <w:rFonts w:ascii="Times New Roman" w:hAnsi="Times New Roman"/>
          <w:b/>
          <w:sz w:val="24"/>
          <w:szCs w:val="24"/>
        </w:rPr>
        <w:t>на декларация за корпоративно управление</w:t>
      </w:r>
      <w:r w:rsidRPr="00C458D8">
        <w:rPr>
          <w:rFonts w:ascii="Times New Roman" w:hAnsi="Times New Roman"/>
          <w:b/>
          <w:sz w:val="24"/>
          <w:szCs w:val="24"/>
        </w:rPr>
        <w:t>.</w:t>
      </w:r>
    </w:p>
    <w:p w:rsidR="006F0D18" w:rsidRPr="00C458D8" w:rsidRDefault="00AC692D" w:rsidP="00EA5A6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 xml:space="preserve">Въз основа на публично достъпна информация </w:t>
      </w:r>
      <w:r w:rsidR="00752373" w:rsidRPr="00C458D8">
        <w:rPr>
          <w:rFonts w:ascii="Times New Roman" w:hAnsi="Times New Roman"/>
          <w:sz w:val="24"/>
          <w:szCs w:val="24"/>
        </w:rPr>
        <w:t xml:space="preserve"> за Становище на Председателя на комисия за финансов надзор (изх. </w:t>
      </w:r>
      <w:r w:rsidR="00752373" w:rsidRPr="00C458D8">
        <w:rPr>
          <w:rFonts w:ascii="Times New Roman" w:hAnsi="Times New Roman"/>
          <w:sz w:val="24"/>
          <w:szCs w:val="24"/>
          <w:lang w:val="en-US"/>
        </w:rPr>
        <w:t>N:</w:t>
      </w:r>
      <w:r w:rsidR="00752373" w:rsidRPr="00C458D8">
        <w:rPr>
          <w:rFonts w:ascii="Times New Roman" w:hAnsi="Times New Roman"/>
          <w:sz w:val="24"/>
          <w:szCs w:val="24"/>
        </w:rPr>
        <w:t xml:space="preserve"> 93-00-1486/03.02.2017), </w:t>
      </w:r>
      <w:r w:rsidR="001931BC" w:rsidRPr="00C458D8">
        <w:rPr>
          <w:rFonts w:ascii="Times New Roman" w:hAnsi="Times New Roman"/>
          <w:sz w:val="24"/>
          <w:szCs w:val="24"/>
        </w:rPr>
        <w:t>ръководството на дружеството</w:t>
      </w:r>
      <w:r w:rsidRPr="00C458D8">
        <w:rPr>
          <w:rFonts w:ascii="Times New Roman" w:hAnsi="Times New Roman"/>
          <w:sz w:val="24"/>
          <w:szCs w:val="24"/>
        </w:rPr>
        <w:t xml:space="preserve"> е преце</w:t>
      </w:r>
      <w:r w:rsidR="00752373" w:rsidRPr="00C458D8">
        <w:rPr>
          <w:rFonts w:ascii="Times New Roman" w:hAnsi="Times New Roman"/>
          <w:sz w:val="24"/>
          <w:szCs w:val="24"/>
        </w:rPr>
        <w:t xml:space="preserve">нило, че до колкото </w:t>
      </w:r>
      <w:r w:rsidR="00752373" w:rsidRPr="00C458D8">
        <w:rPr>
          <w:rFonts w:ascii="Times New Roman" w:hAnsi="Times New Roman"/>
          <w:b/>
          <w:i/>
          <w:sz w:val="24"/>
          <w:szCs w:val="24"/>
        </w:rPr>
        <w:t>„Водоснабдяване и Канализация</w:t>
      </w:r>
      <w:proofErr w:type="gramStart"/>
      <w:r w:rsidR="00752373" w:rsidRPr="00C458D8">
        <w:rPr>
          <w:rFonts w:ascii="Times New Roman" w:hAnsi="Times New Roman"/>
          <w:b/>
          <w:i/>
          <w:sz w:val="24"/>
          <w:szCs w:val="24"/>
        </w:rPr>
        <w:t>“ ООД</w:t>
      </w:r>
      <w:proofErr w:type="gramEnd"/>
      <w:r w:rsidR="00752373" w:rsidRPr="00C458D8">
        <w:rPr>
          <w:rFonts w:ascii="Times New Roman" w:hAnsi="Times New Roman"/>
          <w:b/>
          <w:i/>
          <w:sz w:val="24"/>
          <w:szCs w:val="24"/>
        </w:rPr>
        <w:t xml:space="preserve"> гр. Силистра е в обхвата на лицата по § 1 от ДР на ЗППЦК, дружеството няма задължения да изготвя и представя  в КФН, декларация за корпоративно управление по реда на чл. 100 „н”, ал. 7 от ЗППЦК, със съдържанието по чл. 100 „н”, ал. 8 от същия закон. Поради това, „Водоснабдяване и Канализация“ ООД гр. Силистра не е изготвило и представило декларация за корпоративно управление, като част от годишния доклад за дейността.</w:t>
      </w:r>
    </w:p>
    <w:p w:rsidR="00EA5A6D" w:rsidRPr="00C458D8" w:rsidRDefault="00EA5A6D" w:rsidP="00EA5A6D">
      <w:pPr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C458D8">
        <w:rPr>
          <w:rFonts w:ascii="Times New Roman" w:hAnsi="Times New Roman"/>
          <w:b/>
          <w:i/>
          <w:sz w:val="24"/>
          <w:szCs w:val="24"/>
        </w:rPr>
        <w:t xml:space="preserve">Допълнителна информация към финансовия отчет на „Водоснабдяване и Канализация“ ООД гр. </w:t>
      </w:r>
      <w:r w:rsidR="009C3B2A" w:rsidRPr="00C458D8">
        <w:rPr>
          <w:rFonts w:ascii="Times New Roman" w:hAnsi="Times New Roman"/>
          <w:b/>
          <w:i/>
          <w:sz w:val="24"/>
          <w:szCs w:val="24"/>
        </w:rPr>
        <w:t>Силистра</w:t>
      </w:r>
      <w:r w:rsidRPr="00C458D8">
        <w:rPr>
          <w:rFonts w:ascii="Times New Roman" w:hAnsi="Times New Roman"/>
          <w:b/>
          <w:i/>
          <w:sz w:val="24"/>
          <w:szCs w:val="24"/>
        </w:rPr>
        <w:t xml:space="preserve"> за </w:t>
      </w:r>
      <w:r w:rsidRPr="00E34632">
        <w:rPr>
          <w:rFonts w:ascii="Times New Roman" w:hAnsi="Times New Roman"/>
          <w:b/>
          <w:i/>
          <w:sz w:val="24"/>
          <w:szCs w:val="24"/>
        </w:rPr>
        <w:t>201</w:t>
      </w:r>
      <w:r w:rsidR="00CE5AA1" w:rsidRPr="00E34632">
        <w:rPr>
          <w:rFonts w:ascii="Times New Roman" w:hAnsi="Times New Roman"/>
          <w:b/>
          <w:i/>
          <w:sz w:val="24"/>
          <w:szCs w:val="24"/>
          <w:lang w:val="en-US"/>
        </w:rPr>
        <w:t>7</w:t>
      </w:r>
      <w:r w:rsidR="009C3B2A" w:rsidRPr="00C458D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458D8">
        <w:rPr>
          <w:rFonts w:ascii="Times New Roman" w:hAnsi="Times New Roman"/>
          <w:b/>
          <w:i/>
          <w:sz w:val="24"/>
          <w:szCs w:val="24"/>
        </w:rPr>
        <w:t>г., съгласно чл.33, ал.1, т.6 от Наредба № 2 от 17.09.2003</w:t>
      </w:r>
      <w:r w:rsidR="009C3B2A" w:rsidRPr="00C458D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458D8">
        <w:rPr>
          <w:rFonts w:ascii="Times New Roman" w:hAnsi="Times New Roman"/>
          <w:b/>
          <w:i/>
          <w:sz w:val="24"/>
          <w:szCs w:val="24"/>
        </w:rPr>
        <w:t xml:space="preserve">г. за проспектите при публично предлагане и допускане на регулирания пазар на ценни книжа и за разкриването на информация от публичните дружества и другите </w:t>
      </w:r>
      <w:proofErr w:type="spellStart"/>
      <w:r w:rsidRPr="00C458D8">
        <w:rPr>
          <w:rFonts w:ascii="Times New Roman" w:hAnsi="Times New Roman"/>
          <w:b/>
          <w:i/>
          <w:sz w:val="24"/>
          <w:szCs w:val="24"/>
        </w:rPr>
        <w:t>емитенти</w:t>
      </w:r>
      <w:proofErr w:type="spellEnd"/>
      <w:r w:rsidRPr="00C458D8">
        <w:rPr>
          <w:rFonts w:ascii="Times New Roman" w:hAnsi="Times New Roman"/>
          <w:b/>
          <w:i/>
          <w:sz w:val="24"/>
          <w:szCs w:val="24"/>
        </w:rPr>
        <w:t xml:space="preserve"> на ценни книжа.</w:t>
      </w:r>
    </w:p>
    <w:p w:rsidR="00EA5A6D" w:rsidRPr="00C458D8" w:rsidRDefault="00EA5A6D" w:rsidP="00EA5A6D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58D8">
        <w:rPr>
          <w:rFonts w:ascii="Times New Roman" w:hAnsi="Times New Roman"/>
          <w:i/>
          <w:sz w:val="24"/>
          <w:szCs w:val="24"/>
        </w:rPr>
        <w:t xml:space="preserve">Информация за промените в счетоводната политика през отчетния период, причините за тяхното извършване и по какъв начин се отразяват на финансовия резултат и собствения капитал на </w:t>
      </w:r>
      <w:proofErr w:type="spellStart"/>
      <w:r w:rsidRPr="00C458D8">
        <w:rPr>
          <w:rFonts w:ascii="Times New Roman" w:hAnsi="Times New Roman"/>
          <w:i/>
          <w:sz w:val="24"/>
          <w:szCs w:val="24"/>
        </w:rPr>
        <w:t>емитента</w:t>
      </w:r>
      <w:proofErr w:type="spellEnd"/>
      <w:r w:rsidRPr="00C458D8">
        <w:rPr>
          <w:rFonts w:ascii="Times New Roman" w:hAnsi="Times New Roman"/>
          <w:i/>
          <w:sz w:val="24"/>
          <w:szCs w:val="24"/>
        </w:rPr>
        <w:t>;</w:t>
      </w:r>
    </w:p>
    <w:p w:rsidR="00EA5A6D" w:rsidRPr="00C458D8" w:rsidRDefault="00EA5A6D" w:rsidP="00EA5A6D">
      <w:pPr>
        <w:pStyle w:val="ae"/>
        <w:ind w:left="1068"/>
        <w:rPr>
          <w:rFonts w:ascii="Times New Roman" w:hAnsi="Times New Roman"/>
          <w:i/>
          <w:sz w:val="24"/>
          <w:szCs w:val="24"/>
        </w:rPr>
      </w:pPr>
    </w:p>
    <w:p w:rsidR="00EA5A6D" w:rsidRPr="00C458D8" w:rsidRDefault="00EA5A6D" w:rsidP="00EA5A6D">
      <w:pPr>
        <w:pStyle w:val="ae"/>
        <w:ind w:left="1068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>Няма промени.</w:t>
      </w:r>
    </w:p>
    <w:p w:rsidR="00EA5A6D" w:rsidRPr="00C458D8" w:rsidRDefault="00EA5A6D" w:rsidP="00EA5A6D">
      <w:pPr>
        <w:pStyle w:val="ae"/>
        <w:ind w:left="1068"/>
        <w:rPr>
          <w:rFonts w:ascii="Times New Roman" w:hAnsi="Times New Roman"/>
          <w:i/>
          <w:sz w:val="24"/>
          <w:szCs w:val="24"/>
        </w:rPr>
      </w:pPr>
    </w:p>
    <w:p w:rsidR="00EA5A6D" w:rsidRPr="00C458D8" w:rsidRDefault="00EA5A6D" w:rsidP="00EA5A6D">
      <w:pPr>
        <w:pStyle w:val="ae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458D8">
        <w:rPr>
          <w:rFonts w:ascii="Times New Roman" w:hAnsi="Times New Roman"/>
          <w:i/>
          <w:sz w:val="24"/>
          <w:szCs w:val="24"/>
        </w:rPr>
        <w:t xml:space="preserve">Информация за настъпили промени в икономическата група на </w:t>
      </w:r>
      <w:proofErr w:type="spellStart"/>
      <w:r w:rsidRPr="00C458D8">
        <w:rPr>
          <w:rFonts w:ascii="Times New Roman" w:hAnsi="Times New Roman"/>
          <w:i/>
          <w:sz w:val="24"/>
          <w:szCs w:val="24"/>
        </w:rPr>
        <w:t>емитента</w:t>
      </w:r>
      <w:proofErr w:type="spellEnd"/>
      <w:r w:rsidRPr="00C458D8">
        <w:rPr>
          <w:rFonts w:ascii="Times New Roman" w:hAnsi="Times New Roman"/>
          <w:i/>
          <w:sz w:val="24"/>
          <w:szCs w:val="24"/>
        </w:rPr>
        <w:t>, ако участва в такава група;</w:t>
      </w:r>
    </w:p>
    <w:p w:rsidR="00EA5A6D" w:rsidRPr="00C458D8" w:rsidRDefault="00EA5A6D" w:rsidP="00EA5A6D">
      <w:pPr>
        <w:pStyle w:val="ae"/>
        <w:ind w:left="1068"/>
        <w:rPr>
          <w:rFonts w:ascii="Times New Roman" w:hAnsi="Times New Roman"/>
          <w:i/>
          <w:sz w:val="24"/>
          <w:szCs w:val="24"/>
        </w:rPr>
      </w:pPr>
    </w:p>
    <w:p w:rsidR="00EA5A6D" w:rsidRDefault="00EA5A6D" w:rsidP="00EA5A6D">
      <w:pPr>
        <w:pStyle w:val="ae"/>
        <w:ind w:left="1068"/>
        <w:rPr>
          <w:rFonts w:ascii="Times New Roman" w:hAnsi="Times New Roman"/>
          <w:sz w:val="24"/>
          <w:szCs w:val="24"/>
          <w:lang w:val="en-US"/>
        </w:rPr>
      </w:pPr>
      <w:r w:rsidRPr="00C458D8">
        <w:rPr>
          <w:rFonts w:ascii="Times New Roman" w:hAnsi="Times New Roman"/>
          <w:sz w:val="24"/>
          <w:szCs w:val="24"/>
        </w:rPr>
        <w:t>Няма промени.</w:t>
      </w:r>
    </w:p>
    <w:p w:rsidR="00E34632" w:rsidRDefault="00E34632" w:rsidP="00EA5A6D">
      <w:pPr>
        <w:pStyle w:val="ae"/>
        <w:ind w:left="1068"/>
        <w:rPr>
          <w:rFonts w:ascii="Times New Roman" w:hAnsi="Times New Roman"/>
          <w:sz w:val="24"/>
          <w:szCs w:val="24"/>
          <w:lang w:val="en-US"/>
        </w:rPr>
      </w:pPr>
    </w:p>
    <w:p w:rsidR="00E34632" w:rsidRPr="00E34632" w:rsidRDefault="00E34632" w:rsidP="00EA5A6D">
      <w:pPr>
        <w:pStyle w:val="ae"/>
        <w:ind w:left="1068"/>
        <w:rPr>
          <w:rFonts w:ascii="Times New Roman" w:hAnsi="Times New Roman"/>
          <w:sz w:val="24"/>
          <w:szCs w:val="24"/>
          <w:lang w:val="en-US"/>
        </w:rPr>
      </w:pPr>
    </w:p>
    <w:p w:rsidR="00C83D86" w:rsidRDefault="00C83D86" w:rsidP="00CE5AA1">
      <w:pPr>
        <w:pStyle w:val="a3"/>
        <w:jc w:val="center"/>
        <w:rPr>
          <w:rFonts w:asciiTheme="minorHAnsi" w:hAnsiTheme="minorHAnsi"/>
          <w:b/>
          <w:sz w:val="14"/>
          <w:szCs w:val="14"/>
          <w:lang w:val="en-US"/>
        </w:rPr>
      </w:pP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lastRenderedPageBreak/>
        <w:t>ГОДИШЕН ДОКЛАД ЗА ДЕЙНОСТТА</w:t>
      </w: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НА „ВИК”</w:t>
      </w:r>
      <w:r>
        <w:rPr>
          <w:rFonts w:asciiTheme="minorHAnsi" w:hAnsiTheme="minorHAnsi"/>
          <w:b/>
          <w:sz w:val="14"/>
          <w:szCs w:val="14"/>
        </w:rPr>
        <w:t xml:space="preserve"> </w:t>
      </w:r>
      <w:r w:rsidRPr="00F00C94">
        <w:rPr>
          <w:rFonts w:asciiTheme="minorHAnsi" w:hAnsiTheme="minorHAnsi"/>
          <w:b/>
          <w:sz w:val="14"/>
          <w:szCs w:val="14"/>
        </w:rPr>
        <w:t>ООД СИЛИСТРА ЗА   201</w:t>
      </w:r>
      <w:r>
        <w:rPr>
          <w:rFonts w:asciiTheme="minorHAnsi" w:hAnsiTheme="minorHAnsi"/>
          <w:b/>
          <w:sz w:val="14"/>
          <w:szCs w:val="14"/>
          <w:lang w:val="en-US"/>
        </w:rPr>
        <w:t>7</w:t>
      </w:r>
      <w:r w:rsidRPr="00F00C94">
        <w:rPr>
          <w:rFonts w:asciiTheme="minorHAnsi" w:hAnsiTheme="minorHAnsi"/>
          <w:b/>
          <w:sz w:val="14"/>
          <w:szCs w:val="14"/>
        </w:rPr>
        <w:t xml:space="preserve"> Г.</w:t>
      </w: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u w:val="single"/>
        </w:rPr>
      </w:pPr>
      <w:r w:rsidRPr="00F00C94">
        <w:rPr>
          <w:rFonts w:asciiTheme="minorHAnsi" w:hAnsiTheme="minorHAnsi"/>
          <w:b/>
          <w:sz w:val="14"/>
          <w:szCs w:val="14"/>
          <w:u w:val="single"/>
        </w:rPr>
        <w:t>/продължение/</w:t>
      </w:r>
    </w:p>
    <w:p w:rsidR="00EA5A6D" w:rsidRPr="00C458D8" w:rsidRDefault="00EA5A6D" w:rsidP="00EA5A6D">
      <w:pPr>
        <w:pStyle w:val="ae"/>
        <w:ind w:left="1068"/>
        <w:rPr>
          <w:rFonts w:ascii="Times New Roman" w:hAnsi="Times New Roman"/>
          <w:i/>
          <w:sz w:val="24"/>
          <w:szCs w:val="24"/>
        </w:rPr>
      </w:pPr>
    </w:p>
    <w:p w:rsidR="00EA5A6D" w:rsidRPr="00C458D8" w:rsidRDefault="00EA5A6D" w:rsidP="00EA5A6D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58D8">
        <w:rPr>
          <w:rFonts w:ascii="Times New Roman" w:hAnsi="Times New Roman"/>
          <w:i/>
          <w:sz w:val="24"/>
          <w:szCs w:val="24"/>
        </w:rPr>
        <w:t xml:space="preserve">Информация за резултатите от организационни промени в рамките на </w:t>
      </w:r>
      <w:proofErr w:type="spellStart"/>
      <w:r w:rsidRPr="00C458D8">
        <w:rPr>
          <w:rFonts w:ascii="Times New Roman" w:hAnsi="Times New Roman"/>
          <w:i/>
          <w:sz w:val="24"/>
          <w:szCs w:val="24"/>
        </w:rPr>
        <w:t>емитента</w:t>
      </w:r>
      <w:proofErr w:type="spellEnd"/>
      <w:r w:rsidRPr="00C458D8">
        <w:rPr>
          <w:rFonts w:ascii="Times New Roman" w:hAnsi="Times New Roman"/>
          <w:i/>
          <w:sz w:val="24"/>
          <w:szCs w:val="24"/>
        </w:rPr>
        <w:t xml:space="preserve">, като преобразуване, продажба на дружества от икономическата група, </w:t>
      </w:r>
      <w:proofErr w:type="spellStart"/>
      <w:r w:rsidRPr="00C458D8">
        <w:rPr>
          <w:rFonts w:ascii="Times New Roman" w:hAnsi="Times New Roman"/>
          <w:i/>
          <w:sz w:val="24"/>
          <w:szCs w:val="24"/>
        </w:rPr>
        <w:t>апортни</w:t>
      </w:r>
      <w:proofErr w:type="spellEnd"/>
      <w:r w:rsidRPr="00C458D8">
        <w:rPr>
          <w:rFonts w:ascii="Times New Roman" w:hAnsi="Times New Roman"/>
          <w:i/>
          <w:sz w:val="24"/>
          <w:szCs w:val="24"/>
        </w:rPr>
        <w:t xml:space="preserve"> вноски от дружеството, даване под наем на имущество, дългосрочни инвестиции, преустановяване на дейност;</w:t>
      </w:r>
    </w:p>
    <w:p w:rsidR="00EA5A6D" w:rsidRPr="00C458D8" w:rsidRDefault="00EA5A6D" w:rsidP="00EA5A6D">
      <w:pPr>
        <w:ind w:left="1068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>Няма промени.</w:t>
      </w:r>
    </w:p>
    <w:p w:rsidR="00EA5A6D" w:rsidRPr="00C458D8" w:rsidRDefault="00EA5A6D" w:rsidP="00EA5A6D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58D8">
        <w:rPr>
          <w:rFonts w:ascii="Times New Roman" w:hAnsi="Times New Roman"/>
          <w:i/>
          <w:sz w:val="24"/>
          <w:szCs w:val="24"/>
        </w:rPr>
        <w:t>Становище на управляващия орган относно възможностите за реализация на публикувани прогнози за резултатите от текущата финансова година, като се отчитат резултатите от текущото шестмесечие, както и информация за факторите и обстоятелствата, които ще повлияят на постигането на прогнозните резултати най-малко за следващото тримесечие;</w:t>
      </w:r>
    </w:p>
    <w:p w:rsidR="00EA5A6D" w:rsidRPr="00C458D8" w:rsidRDefault="00EA5A6D" w:rsidP="00EA5A6D">
      <w:pPr>
        <w:pStyle w:val="ae"/>
        <w:spacing w:after="0" w:line="240" w:lineRule="auto"/>
        <w:ind w:left="1068"/>
        <w:jc w:val="both"/>
        <w:rPr>
          <w:rFonts w:ascii="Times New Roman" w:hAnsi="Times New Roman"/>
          <w:i/>
          <w:sz w:val="24"/>
          <w:szCs w:val="24"/>
        </w:rPr>
      </w:pPr>
    </w:p>
    <w:p w:rsidR="00EA5A6D" w:rsidRPr="00C458D8" w:rsidRDefault="00EA5A6D" w:rsidP="00EA5A6D">
      <w:pPr>
        <w:ind w:left="1068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>Няма промени.</w:t>
      </w:r>
    </w:p>
    <w:p w:rsidR="00C458D8" w:rsidRDefault="00C458D8" w:rsidP="00C458D8">
      <w:pPr>
        <w:pStyle w:val="ae"/>
        <w:spacing w:after="0" w:line="240" w:lineRule="auto"/>
        <w:ind w:left="1068"/>
        <w:jc w:val="both"/>
        <w:rPr>
          <w:rFonts w:ascii="Times New Roman" w:hAnsi="Times New Roman"/>
          <w:i/>
          <w:sz w:val="24"/>
          <w:szCs w:val="24"/>
        </w:rPr>
      </w:pPr>
    </w:p>
    <w:p w:rsidR="00EA5A6D" w:rsidRPr="00C458D8" w:rsidRDefault="00EA5A6D" w:rsidP="00EA5A6D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58D8">
        <w:rPr>
          <w:rFonts w:ascii="Times New Roman" w:hAnsi="Times New Roman"/>
          <w:i/>
          <w:sz w:val="24"/>
          <w:szCs w:val="24"/>
        </w:rPr>
        <w:t xml:space="preserve">Данни за </w:t>
      </w:r>
      <w:proofErr w:type="spellStart"/>
      <w:r w:rsidRPr="00C458D8">
        <w:rPr>
          <w:rFonts w:ascii="Times New Roman" w:hAnsi="Times New Roman"/>
          <w:i/>
          <w:sz w:val="24"/>
          <w:szCs w:val="24"/>
        </w:rPr>
        <w:t>съдружниците</w:t>
      </w:r>
      <w:proofErr w:type="spellEnd"/>
      <w:r w:rsidRPr="00C458D8">
        <w:rPr>
          <w:rFonts w:ascii="Times New Roman" w:hAnsi="Times New Roman"/>
          <w:i/>
          <w:sz w:val="24"/>
          <w:szCs w:val="24"/>
        </w:rPr>
        <w:t xml:space="preserve">, притежаващи пряко и непряко най-малко 5 на сто от гласовете в общото събрание към края на съответното тримесечие, и промените в притежаваните от </w:t>
      </w:r>
      <w:proofErr w:type="spellStart"/>
      <w:r w:rsidRPr="00C458D8">
        <w:rPr>
          <w:rFonts w:ascii="Times New Roman" w:hAnsi="Times New Roman"/>
          <w:i/>
          <w:sz w:val="24"/>
          <w:szCs w:val="24"/>
        </w:rPr>
        <w:t>съдружниците</w:t>
      </w:r>
      <w:proofErr w:type="spellEnd"/>
      <w:r w:rsidRPr="00C458D8">
        <w:rPr>
          <w:rFonts w:ascii="Times New Roman" w:hAnsi="Times New Roman"/>
          <w:i/>
          <w:sz w:val="24"/>
          <w:szCs w:val="24"/>
        </w:rPr>
        <w:t xml:space="preserve"> гласове за периода от края на предходния тримесечен период;</w:t>
      </w:r>
    </w:p>
    <w:p w:rsidR="00EA5A6D" w:rsidRPr="00E9760F" w:rsidRDefault="00EA5A6D" w:rsidP="00EA5A6D">
      <w:pPr>
        <w:pStyle w:val="ae"/>
        <w:spacing w:after="0" w:line="240" w:lineRule="auto"/>
        <w:ind w:left="1068"/>
        <w:jc w:val="both"/>
        <w:rPr>
          <w:rFonts w:ascii="Times New Roman" w:hAnsi="Times New Roman"/>
          <w:i/>
          <w:highlight w:val="yellow"/>
        </w:rPr>
      </w:pPr>
    </w:p>
    <w:p w:rsidR="00E9760F" w:rsidRPr="00E9760F" w:rsidRDefault="00E9760F" w:rsidP="00EA5A6D">
      <w:pPr>
        <w:pStyle w:val="ae"/>
        <w:spacing w:after="0" w:line="240" w:lineRule="auto"/>
        <w:ind w:left="1068"/>
        <w:jc w:val="both"/>
        <w:rPr>
          <w:rFonts w:ascii="Times New Roman" w:hAnsi="Times New Roman"/>
          <w:i/>
          <w:highlight w:val="yellow"/>
        </w:rPr>
      </w:pPr>
    </w:p>
    <w:tbl>
      <w:tblPr>
        <w:tblW w:w="930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25"/>
        <w:gridCol w:w="951"/>
        <w:gridCol w:w="1324"/>
        <w:gridCol w:w="199"/>
        <w:gridCol w:w="1036"/>
        <w:gridCol w:w="652"/>
        <w:gridCol w:w="1549"/>
        <w:gridCol w:w="1292"/>
        <w:gridCol w:w="918"/>
        <w:gridCol w:w="558"/>
      </w:tblGrid>
      <w:tr w:rsidR="00EA5A6D" w:rsidRPr="00E9760F" w:rsidTr="00881D1D">
        <w:trPr>
          <w:gridBefore w:val="1"/>
          <w:wBefore w:w="825" w:type="dxa"/>
          <w:trHeight w:val="229"/>
        </w:trPr>
        <w:tc>
          <w:tcPr>
            <w:tcW w:w="84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6D" w:rsidRPr="00881D1D" w:rsidRDefault="00EA5A6D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88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Капитал: </w:t>
            </w:r>
            <w:r w:rsidR="00881D1D" w:rsidRPr="0088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192410 </w:t>
            </w:r>
            <w:r w:rsidRPr="0088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лв., разпределен в </w:t>
            </w:r>
            <w:r w:rsidR="00881D1D" w:rsidRPr="0088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19241</w:t>
            </w:r>
            <w:r w:rsidRPr="0088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 дяла всеки от по 1</w:t>
            </w:r>
            <w:r w:rsidR="0076325F" w:rsidRPr="00881D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bg-BG"/>
              </w:rPr>
              <w:t>0</w:t>
            </w:r>
            <w:r w:rsidRPr="0088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 лева. </w:t>
            </w:r>
            <w:r w:rsidR="003F26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 </w:t>
            </w:r>
          </w:p>
        </w:tc>
      </w:tr>
      <w:tr w:rsidR="00EA5A6D" w:rsidRPr="00E9760F" w:rsidTr="00881D1D">
        <w:trPr>
          <w:gridBefore w:val="1"/>
          <w:wBefore w:w="825" w:type="dxa"/>
          <w:trHeight w:val="321"/>
        </w:trPr>
        <w:tc>
          <w:tcPr>
            <w:tcW w:w="57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6D" w:rsidRPr="00881D1D" w:rsidRDefault="00EA5A6D" w:rsidP="008B79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bg-BG"/>
              </w:rPr>
            </w:pPr>
            <w:proofErr w:type="spellStart"/>
            <w:r w:rsidRPr="0088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Съдружници</w:t>
            </w:r>
            <w:proofErr w:type="spellEnd"/>
            <w:r w:rsidRPr="0088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 в дружеството са: </w:t>
            </w:r>
          </w:p>
          <w:p w:rsidR="00E9760F" w:rsidRPr="00881D1D" w:rsidRDefault="00E9760F" w:rsidP="003F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A6D" w:rsidRPr="00E9760F" w:rsidRDefault="00EA5A6D" w:rsidP="008B79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bg-BG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A6D" w:rsidRPr="00E9760F" w:rsidRDefault="00EA5A6D" w:rsidP="008B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bg-BG"/>
              </w:rPr>
            </w:pPr>
          </w:p>
        </w:tc>
      </w:tr>
      <w:tr w:rsidR="0076325F" w:rsidTr="00881D1D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Държава 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9813 дяла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98130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лв</w:t>
            </w:r>
            <w:proofErr w:type="spellEnd"/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51%</w:t>
            </w:r>
          </w:p>
        </w:tc>
      </w:tr>
      <w:tr w:rsidR="0076325F" w:rsidTr="00881D1D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 Алфатар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лв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1%</w:t>
            </w:r>
          </w:p>
        </w:tc>
      </w:tr>
      <w:tr w:rsidR="0076325F" w:rsidTr="00881D1D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 Главиница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9620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лв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5%</w:t>
            </w:r>
          </w:p>
        </w:tc>
      </w:tr>
      <w:tr w:rsidR="0076325F" w:rsidTr="00881D1D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 Дулово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19240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лв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76325F" w:rsidTr="00881D1D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 Кайнарджа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3850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лв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2%</w:t>
            </w:r>
          </w:p>
        </w:tc>
      </w:tr>
      <w:tr w:rsidR="0076325F" w:rsidTr="00881D1D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 Силистра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4233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42330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лв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22%</w:t>
            </w:r>
          </w:p>
        </w:tc>
      </w:tr>
      <w:tr w:rsidR="0076325F" w:rsidTr="00881D1D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 Ситово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3850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лв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2%</w:t>
            </w:r>
          </w:p>
        </w:tc>
      </w:tr>
      <w:tr w:rsidR="0076325F" w:rsidTr="00881D1D">
        <w:trPr>
          <w:gridAfter w:val="4"/>
          <w:wAfter w:w="4317" w:type="dxa"/>
          <w:trHeight w:val="269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Община Тутракан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1347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13470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лв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7%</w:t>
            </w:r>
          </w:p>
        </w:tc>
      </w:tr>
      <w:tr w:rsidR="0076325F" w:rsidTr="00881D1D">
        <w:trPr>
          <w:gridAfter w:val="4"/>
          <w:wAfter w:w="4317" w:type="dxa"/>
          <w:trHeight w:val="269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19241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192410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лв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325F" w:rsidRDefault="0076325F" w:rsidP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EA5A6D" w:rsidRPr="00E9760F" w:rsidTr="00881D1D">
        <w:trPr>
          <w:gridBefore w:val="1"/>
          <w:gridAfter w:val="1"/>
          <w:wBefore w:w="825" w:type="dxa"/>
          <w:wAfter w:w="558" w:type="dxa"/>
          <w:trHeight w:val="229"/>
        </w:trPr>
        <w:tc>
          <w:tcPr>
            <w:tcW w:w="247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6D" w:rsidRPr="00E9760F" w:rsidRDefault="00EA5A6D" w:rsidP="008B79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bg-BG"/>
              </w:rPr>
            </w:pPr>
          </w:p>
        </w:tc>
        <w:tc>
          <w:tcPr>
            <w:tcW w:w="3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6D" w:rsidRPr="00E9760F" w:rsidRDefault="00EA5A6D" w:rsidP="008B79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bg-BG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A6D" w:rsidRPr="00E9760F" w:rsidRDefault="00EA5A6D" w:rsidP="008B79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A6D" w:rsidRPr="00E9760F" w:rsidRDefault="00EA5A6D" w:rsidP="008B79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bg-BG"/>
              </w:rPr>
            </w:pPr>
          </w:p>
        </w:tc>
      </w:tr>
    </w:tbl>
    <w:p w:rsidR="00EA5A6D" w:rsidRPr="00E9760F" w:rsidRDefault="00EA5A6D" w:rsidP="00EA5A6D">
      <w:pPr>
        <w:pStyle w:val="ae"/>
        <w:ind w:left="1068"/>
        <w:rPr>
          <w:rFonts w:ascii="Times New Roman" w:hAnsi="Times New Roman"/>
          <w:i/>
          <w:highlight w:val="yellow"/>
        </w:rPr>
      </w:pPr>
    </w:p>
    <w:p w:rsidR="00EA5A6D" w:rsidRPr="00E9760F" w:rsidRDefault="00EA5A6D" w:rsidP="00EA5A6D">
      <w:pPr>
        <w:pStyle w:val="ae"/>
        <w:ind w:left="1068"/>
        <w:rPr>
          <w:rFonts w:ascii="Times New Roman" w:hAnsi="Times New Roman"/>
          <w:i/>
          <w:highlight w:val="yellow"/>
        </w:rPr>
      </w:pPr>
    </w:p>
    <w:p w:rsidR="00CE5AA1" w:rsidRPr="00E34632" w:rsidRDefault="00EA5A6D" w:rsidP="00EA5A6D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58D8">
        <w:rPr>
          <w:rFonts w:ascii="Times New Roman" w:hAnsi="Times New Roman"/>
          <w:i/>
          <w:sz w:val="24"/>
          <w:szCs w:val="24"/>
        </w:rPr>
        <w:t xml:space="preserve">Данни за акциите, притежавани от управителните и контролните органи на </w:t>
      </w:r>
      <w:proofErr w:type="spellStart"/>
      <w:r w:rsidRPr="00C458D8">
        <w:rPr>
          <w:rFonts w:ascii="Times New Roman" w:hAnsi="Times New Roman"/>
          <w:i/>
          <w:sz w:val="24"/>
          <w:szCs w:val="24"/>
        </w:rPr>
        <w:t>емитента</w:t>
      </w:r>
      <w:proofErr w:type="spellEnd"/>
      <w:r w:rsidRPr="00C458D8">
        <w:rPr>
          <w:rFonts w:ascii="Times New Roman" w:hAnsi="Times New Roman"/>
          <w:i/>
          <w:sz w:val="24"/>
          <w:szCs w:val="24"/>
        </w:rPr>
        <w:t xml:space="preserve"> към края на съответното тримесечие, както и промените, </w:t>
      </w:r>
    </w:p>
    <w:p w:rsidR="00E34632" w:rsidRPr="00CE5AA1" w:rsidRDefault="00E34632" w:rsidP="00C83D86">
      <w:pPr>
        <w:pStyle w:val="ae"/>
        <w:spacing w:after="0" w:line="240" w:lineRule="auto"/>
        <w:ind w:left="1068"/>
        <w:jc w:val="both"/>
        <w:rPr>
          <w:rFonts w:ascii="Times New Roman" w:hAnsi="Times New Roman"/>
          <w:i/>
          <w:sz w:val="24"/>
          <w:szCs w:val="24"/>
        </w:rPr>
      </w:pPr>
    </w:p>
    <w:p w:rsidR="00CE5AA1" w:rsidRDefault="00CE5AA1" w:rsidP="00CE5AA1">
      <w:pPr>
        <w:pStyle w:val="ae"/>
        <w:spacing w:after="0" w:line="240" w:lineRule="auto"/>
        <w:ind w:left="1068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ГОДИШЕН ДОКЛАД ЗА ДЕЙНОСТТА</w:t>
      </w: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НА „ВИК”</w:t>
      </w:r>
      <w:r>
        <w:rPr>
          <w:rFonts w:asciiTheme="minorHAnsi" w:hAnsiTheme="minorHAnsi"/>
          <w:b/>
          <w:sz w:val="14"/>
          <w:szCs w:val="14"/>
        </w:rPr>
        <w:t xml:space="preserve"> </w:t>
      </w:r>
      <w:r w:rsidRPr="00F00C94">
        <w:rPr>
          <w:rFonts w:asciiTheme="minorHAnsi" w:hAnsiTheme="minorHAnsi"/>
          <w:b/>
          <w:sz w:val="14"/>
          <w:szCs w:val="14"/>
        </w:rPr>
        <w:t>ООД СИЛИСТРА ЗА   201</w:t>
      </w:r>
      <w:r>
        <w:rPr>
          <w:rFonts w:asciiTheme="minorHAnsi" w:hAnsiTheme="minorHAnsi"/>
          <w:b/>
          <w:sz w:val="14"/>
          <w:szCs w:val="14"/>
          <w:lang w:val="en-US"/>
        </w:rPr>
        <w:t>7</w:t>
      </w:r>
      <w:r w:rsidRPr="00F00C94">
        <w:rPr>
          <w:rFonts w:asciiTheme="minorHAnsi" w:hAnsiTheme="minorHAnsi"/>
          <w:b/>
          <w:sz w:val="14"/>
          <w:szCs w:val="14"/>
        </w:rPr>
        <w:t xml:space="preserve"> Г.</w:t>
      </w: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u w:val="single"/>
        </w:rPr>
      </w:pPr>
      <w:r w:rsidRPr="00F00C94">
        <w:rPr>
          <w:rFonts w:asciiTheme="minorHAnsi" w:hAnsiTheme="minorHAnsi"/>
          <w:b/>
          <w:sz w:val="14"/>
          <w:szCs w:val="14"/>
          <w:u w:val="single"/>
        </w:rPr>
        <w:t>/продължение/</w:t>
      </w:r>
    </w:p>
    <w:p w:rsidR="00CE5AA1" w:rsidRDefault="00CE5AA1" w:rsidP="00CE5AA1">
      <w:pPr>
        <w:pStyle w:val="ae"/>
        <w:spacing w:after="0" w:line="240" w:lineRule="auto"/>
        <w:ind w:left="1068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EA5A6D" w:rsidRPr="00CE5AA1" w:rsidRDefault="00EA5A6D" w:rsidP="00CE5AA1">
      <w:pPr>
        <w:pStyle w:val="ae"/>
        <w:spacing w:after="0" w:line="240" w:lineRule="auto"/>
        <w:ind w:left="1068"/>
        <w:jc w:val="both"/>
        <w:rPr>
          <w:rFonts w:ascii="Times New Roman" w:hAnsi="Times New Roman"/>
          <w:i/>
          <w:sz w:val="24"/>
          <w:szCs w:val="24"/>
        </w:rPr>
      </w:pPr>
      <w:r w:rsidRPr="00CE5AA1">
        <w:rPr>
          <w:rFonts w:ascii="Times New Roman" w:hAnsi="Times New Roman"/>
          <w:i/>
          <w:sz w:val="24"/>
          <w:szCs w:val="24"/>
        </w:rPr>
        <w:t>настъпили за периода от края на предходния тримесечен период за всяко лице поотделно;</w:t>
      </w:r>
    </w:p>
    <w:p w:rsidR="00EA5A6D" w:rsidRPr="00C458D8" w:rsidRDefault="00EA5A6D" w:rsidP="00EA5A6D">
      <w:pPr>
        <w:pStyle w:val="ae"/>
        <w:ind w:left="1068"/>
        <w:rPr>
          <w:rFonts w:ascii="Times New Roman" w:hAnsi="Times New Roman"/>
          <w:i/>
          <w:sz w:val="24"/>
          <w:szCs w:val="24"/>
        </w:rPr>
      </w:pPr>
    </w:p>
    <w:p w:rsidR="00EA5A6D" w:rsidRPr="00C458D8" w:rsidRDefault="00EA5A6D" w:rsidP="00EA5A6D">
      <w:pPr>
        <w:pStyle w:val="ae"/>
        <w:ind w:left="1068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>Няма.</w:t>
      </w:r>
    </w:p>
    <w:p w:rsidR="00EA5A6D" w:rsidRPr="00C458D8" w:rsidRDefault="00EA5A6D" w:rsidP="00EA5A6D">
      <w:pPr>
        <w:pStyle w:val="af"/>
        <w:numPr>
          <w:ilvl w:val="0"/>
          <w:numId w:val="4"/>
        </w:numPr>
        <w:rPr>
          <w:i/>
        </w:rPr>
      </w:pPr>
      <w:r w:rsidRPr="00C458D8">
        <w:rPr>
          <w:i/>
        </w:rPr>
        <w:t xml:space="preserve">Информация за висящи съдебни, административни или арбитражни производства, касаещи задължения или вземания в размер най-малко 10 на сто от собствения капитал на </w:t>
      </w:r>
      <w:proofErr w:type="spellStart"/>
      <w:r w:rsidRPr="00C458D8">
        <w:rPr>
          <w:i/>
        </w:rPr>
        <w:t>емитента</w:t>
      </w:r>
      <w:proofErr w:type="spellEnd"/>
      <w:r w:rsidRPr="00C458D8">
        <w:rPr>
          <w:i/>
        </w:rPr>
        <w:t xml:space="preserve">; ако общата стойност на задълженията или вземанията на </w:t>
      </w:r>
      <w:proofErr w:type="spellStart"/>
      <w:r w:rsidRPr="00C458D8">
        <w:rPr>
          <w:i/>
        </w:rPr>
        <w:t>емитента</w:t>
      </w:r>
      <w:proofErr w:type="spellEnd"/>
      <w:r w:rsidRPr="00C458D8">
        <w:rPr>
          <w:i/>
        </w:rPr>
        <w:t xml:space="preserve"> по всички образувани производства надхвърля 10 на сто от собствения му капитал, се представя информация за всяко производство поотделно;</w:t>
      </w:r>
    </w:p>
    <w:p w:rsidR="00EA5A6D" w:rsidRPr="00C458D8" w:rsidRDefault="00EA5A6D" w:rsidP="00EA5A6D">
      <w:pPr>
        <w:pStyle w:val="af"/>
        <w:ind w:left="1077" w:firstLine="0"/>
        <w:rPr>
          <w:i/>
        </w:rPr>
      </w:pPr>
    </w:p>
    <w:p w:rsidR="00EA5A6D" w:rsidRDefault="00EA5A6D" w:rsidP="00EA5A6D">
      <w:pPr>
        <w:pStyle w:val="af"/>
        <w:ind w:left="1077" w:firstLine="0"/>
      </w:pPr>
      <w:r w:rsidRPr="00C458D8">
        <w:t xml:space="preserve">„В и К“ ООД гр. </w:t>
      </w:r>
      <w:r w:rsidR="00E9760F" w:rsidRPr="00C458D8">
        <w:t>Силистра</w:t>
      </w:r>
      <w:r w:rsidRPr="00C458D8">
        <w:t xml:space="preserve"> няма висящи съдебни, административни или арбитражни производства, касаещи задължения или вземания в размер най-малко 10 на сто от собствения капитал, както и решения или искания за прекратяване и обявяване в ликвидация.</w:t>
      </w:r>
    </w:p>
    <w:p w:rsidR="00C458D8" w:rsidRDefault="00C458D8" w:rsidP="00EA5A6D">
      <w:pPr>
        <w:pStyle w:val="af"/>
        <w:ind w:left="1077" w:firstLine="0"/>
      </w:pPr>
    </w:p>
    <w:p w:rsidR="00EA5A6D" w:rsidRPr="00C458D8" w:rsidRDefault="00EA5A6D" w:rsidP="00EA5A6D">
      <w:pPr>
        <w:pStyle w:val="af"/>
        <w:ind w:left="1077"/>
      </w:pPr>
    </w:p>
    <w:p w:rsidR="00EA5A6D" w:rsidRPr="00C458D8" w:rsidRDefault="00EA5A6D" w:rsidP="00EA5A6D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58D8">
        <w:rPr>
          <w:rFonts w:ascii="Times New Roman" w:hAnsi="Times New Roman"/>
          <w:i/>
          <w:sz w:val="24"/>
          <w:szCs w:val="24"/>
        </w:rPr>
        <w:t xml:space="preserve">Информация за отпуснатите от </w:t>
      </w:r>
      <w:proofErr w:type="spellStart"/>
      <w:r w:rsidRPr="00C458D8">
        <w:rPr>
          <w:rFonts w:ascii="Times New Roman" w:hAnsi="Times New Roman"/>
          <w:i/>
          <w:sz w:val="24"/>
          <w:szCs w:val="24"/>
        </w:rPr>
        <w:t>емитента</w:t>
      </w:r>
      <w:proofErr w:type="spellEnd"/>
      <w:r w:rsidRPr="00C458D8">
        <w:rPr>
          <w:rFonts w:ascii="Times New Roman" w:hAnsi="Times New Roman"/>
          <w:i/>
          <w:sz w:val="24"/>
          <w:szCs w:val="24"/>
        </w:rPr>
        <w:t xml:space="preserve"> или от негово дъщерно дружество заеми, предоставяне на гаранции или поемане на задължения общо към едно лице или негово дъщерно дружество, в т. ч. и на свързани лица с посочване на характера на взаимоотношенията между </w:t>
      </w:r>
      <w:proofErr w:type="spellStart"/>
      <w:r w:rsidRPr="00C458D8">
        <w:rPr>
          <w:rFonts w:ascii="Times New Roman" w:hAnsi="Times New Roman"/>
          <w:i/>
          <w:sz w:val="24"/>
          <w:szCs w:val="24"/>
        </w:rPr>
        <w:t>емитента</w:t>
      </w:r>
      <w:proofErr w:type="spellEnd"/>
      <w:r w:rsidRPr="00C458D8">
        <w:rPr>
          <w:rFonts w:ascii="Times New Roman" w:hAnsi="Times New Roman"/>
          <w:i/>
          <w:sz w:val="24"/>
          <w:szCs w:val="24"/>
        </w:rPr>
        <w:t xml:space="preserve"> и лицето, размера на неизплатената главница, лихвен процент, краен срок на погасяване, размер на поето задължение, условия и срок.</w:t>
      </w:r>
    </w:p>
    <w:p w:rsidR="00EA5A6D" w:rsidRPr="00C458D8" w:rsidRDefault="00EA5A6D" w:rsidP="00EA5A6D">
      <w:pPr>
        <w:ind w:left="990"/>
        <w:jc w:val="both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>Няма.</w:t>
      </w:r>
    </w:p>
    <w:p w:rsidR="00C458D8" w:rsidRPr="006C2B99" w:rsidRDefault="00C458D8" w:rsidP="00C458D8">
      <w:pPr>
        <w:pStyle w:val="ae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2B99">
        <w:rPr>
          <w:rFonts w:ascii="Times New Roman" w:hAnsi="Times New Roman"/>
          <w:sz w:val="24"/>
          <w:szCs w:val="24"/>
        </w:rPr>
        <w:t xml:space="preserve">Информация за сделки, водени </w:t>
      </w:r>
      <w:proofErr w:type="spellStart"/>
      <w:r w:rsidRPr="006C2B99">
        <w:rPr>
          <w:rFonts w:ascii="Times New Roman" w:hAnsi="Times New Roman"/>
          <w:sz w:val="24"/>
          <w:szCs w:val="24"/>
        </w:rPr>
        <w:t>извънбалансово-характер</w:t>
      </w:r>
      <w:proofErr w:type="spellEnd"/>
      <w:r w:rsidRPr="006C2B99">
        <w:rPr>
          <w:rFonts w:ascii="Times New Roman" w:hAnsi="Times New Roman"/>
          <w:sz w:val="24"/>
          <w:szCs w:val="24"/>
        </w:rPr>
        <w:t xml:space="preserve"> и бизнес цел, посочване финансовото въздействие на сделките върху дейността, ако рискът и ползите от тези сделки са съществени за </w:t>
      </w:r>
      <w:proofErr w:type="spellStart"/>
      <w:r w:rsidRPr="006C2B99">
        <w:rPr>
          <w:rFonts w:ascii="Times New Roman" w:hAnsi="Times New Roman"/>
          <w:sz w:val="24"/>
          <w:szCs w:val="24"/>
        </w:rPr>
        <w:t>емитента</w:t>
      </w:r>
      <w:proofErr w:type="spellEnd"/>
      <w:r w:rsidRPr="006C2B99">
        <w:rPr>
          <w:rFonts w:ascii="Times New Roman" w:hAnsi="Times New Roman"/>
          <w:sz w:val="24"/>
          <w:szCs w:val="24"/>
        </w:rPr>
        <w:t xml:space="preserve"> и ако разкриването на тази информация е съществено за оценката на финансовото състояние на </w:t>
      </w:r>
      <w:proofErr w:type="spellStart"/>
      <w:r w:rsidRPr="006C2B99">
        <w:rPr>
          <w:rFonts w:ascii="Times New Roman" w:hAnsi="Times New Roman"/>
          <w:sz w:val="24"/>
          <w:szCs w:val="24"/>
        </w:rPr>
        <w:t>емитента</w:t>
      </w:r>
      <w:proofErr w:type="spellEnd"/>
      <w:r w:rsidRPr="006C2B99">
        <w:rPr>
          <w:rFonts w:ascii="Times New Roman" w:hAnsi="Times New Roman"/>
          <w:sz w:val="24"/>
          <w:szCs w:val="24"/>
        </w:rPr>
        <w:t xml:space="preserve">. </w:t>
      </w:r>
    </w:p>
    <w:p w:rsidR="006C2B99" w:rsidRPr="006C2B99" w:rsidRDefault="006C2B99" w:rsidP="006C2B99">
      <w:pPr>
        <w:pStyle w:val="ae"/>
        <w:ind w:left="1068"/>
        <w:jc w:val="both"/>
        <w:rPr>
          <w:rFonts w:ascii="Times New Roman" w:hAnsi="Times New Roman"/>
          <w:sz w:val="24"/>
          <w:szCs w:val="24"/>
        </w:rPr>
      </w:pPr>
      <w:r w:rsidRPr="006C2B99">
        <w:rPr>
          <w:rFonts w:ascii="Times New Roman" w:hAnsi="Times New Roman"/>
          <w:sz w:val="24"/>
          <w:szCs w:val="24"/>
        </w:rPr>
        <w:t>Няма.</w:t>
      </w:r>
    </w:p>
    <w:p w:rsidR="00C458D8" w:rsidRPr="00C458D8" w:rsidRDefault="00C458D8" w:rsidP="00C458D8">
      <w:pPr>
        <w:pStyle w:val="ae"/>
        <w:ind w:left="178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A5A6D" w:rsidRPr="00C458D8" w:rsidRDefault="00EA5A6D" w:rsidP="00EA5A6D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458D8">
        <w:rPr>
          <w:rFonts w:ascii="Times New Roman" w:hAnsi="Times New Roman"/>
          <w:b/>
          <w:sz w:val="24"/>
          <w:szCs w:val="24"/>
        </w:rPr>
        <w:t>Вътрешна информация относно обстоятелствата, настъпили през</w:t>
      </w:r>
    </w:p>
    <w:p w:rsidR="00EA5A6D" w:rsidRPr="00C458D8" w:rsidRDefault="00EA5A6D" w:rsidP="00EA5A6D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458D8">
        <w:rPr>
          <w:rFonts w:ascii="Times New Roman" w:hAnsi="Times New Roman"/>
          <w:b/>
          <w:sz w:val="24"/>
          <w:szCs w:val="24"/>
        </w:rPr>
        <w:t>четвъртото тримесечие на 201</w:t>
      </w:r>
      <w:r w:rsidR="00CE5AA1">
        <w:rPr>
          <w:rFonts w:ascii="Times New Roman" w:hAnsi="Times New Roman"/>
          <w:b/>
          <w:sz w:val="24"/>
          <w:szCs w:val="24"/>
          <w:lang w:val="en-US"/>
        </w:rPr>
        <w:t xml:space="preserve">7 </w:t>
      </w:r>
      <w:r w:rsidRPr="00C458D8">
        <w:rPr>
          <w:rFonts w:ascii="Times New Roman" w:hAnsi="Times New Roman"/>
          <w:b/>
          <w:sz w:val="24"/>
          <w:szCs w:val="24"/>
        </w:rPr>
        <w:t>година на основание</w:t>
      </w:r>
    </w:p>
    <w:p w:rsidR="00EA5A6D" w:rsidRPr="00C458D8" w:rsidRDefault="00EA5A6D" w:rsidP="00EA5A6D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458D8">
        <w:rPr>
          <w:rFonts w:ascii="Times New Roman" w:hAnsi="Times New Roman"/>
          <w:b/>
          <w:sz w:val="24"/>
          <w:szCs w:val="24"/>
        </w:rPr>
        <w:t xml:space="preserve">чл. 33, ал. 1, т.4, чл. 33а¹, т. 3 от Наредба № 2 на КФН </w:t>
      </w:r>
      <w:proofErr w:type="spellStart"/>
      <w:r w:rsidRPr="00C458D8">
        <w:rPr>
          <w:rFonts w:ascii="Times New Roman" w:hAnsi="Times New Roman"/>
          <w:b/>
          <w:sz w:val="24"/>
          <w:szCs w:val="24"/>
        </w:rPr>
        <w:t>вр</w:t>
      </w:r>
      <w:proofErr w:type="spellEnd"/>
      <w:r w:rsidRPr="00C458D8">
        <w:rPr>
          <w:rFonts w:ascii="Times New Roman" w:hAnsi="Times New Roman"/>
          <w:b/>
          <w:sz w:val="24"/>
          <w:szCs w:val="24"/>
        </w:rPr>
        <w:t>.</w:t>
      </w:r>
    </w:p>
    <w:p w:rsidR="00EA5A6D" w:rsidRPr="00C458D8" w:rsidRDefault="00EA5A6D" w:rsidP="00EA5A6D">
      <w:pPr>
        <w:ind w:firstLine="568"/>
        <w:jc w:val="center"/>
        <w:rPr>
          <w:rFonts w:ascii="Times New Roman" w:hAnsi="Times New Roman"/>
          <w:b/>
          <w:sz w:val="24"/>
          <w:szCs w:val="24"/>
        </w:rPr>
      </w:pPr>
      <w:r w:rsidRPr="00C458D8">
        <w:rPr>
          <w:rFonts w:ascii="Times New Roman" w:hAnsi="Times New Roman"/>
          <w:b/>
          <w:sz w:val="24"/>
          <w:szCs w:val="24"/>
        </w:rPr>
        <w:t>Приложение № 9 от същата Наредба</w:t>
      </w:r>
    </w:p>
    <w:p w:rsidR="00EA5A6D" w:rsidRPr="00C458D8" w:rsidRDefault="00EA5A6D" w:rsidP="00EA5A6D">
      <w:pPr>
        <w:pStyle w:val="ae"/>
        <w:numPr>
          <w:ilvl w:val="1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 xml:space="preserve">Промяна на лицата, упражняващи контрол върху дружеството – </w:t>
      </w:r>
      <w:r w:rsidRPr="00C458D8">
        <w:rPr>
          <w:rFonts w:ascii="Times New Roman" w:hAnsi="Times New Roman"/>
          <w:b/>
          <w:sz w:val="24"/>
          <w:szCs w:val="24"/>
        </w:rPr>
        <w:t>няма промени.</w:t>
      </w:r>
    </w:p>
    <w:p w:rsidR="00EA5A6D" w:rsidRDefault="00EA5A6D" w:rsidP="00EA5A6D">
      <w:pPr>
        <w:pStyle w:val="ae"/>
        <w:ind w:left="1065"/>
        <w:rPr>
          <w:rFonts w:ascii="Times New Roman" w:hAnsi="Times New Roman"/>
          <w:sz w:val="24"/>
          <w:szCs w:val="24"/>
          <w:lang w:val="en-US"/>
        </w:rPr>
      </w:pPr>
    </w:p>
    <w:p w:rsidR="00CE5AA1" w:rsidRDefault="00CE5AA1" w:rsidP="00EA5A6D">
      <w:pPr>
        <w:pStyle w:val="ae"/>
        <w:ind w:left="1065"/>
        <w:rPr>
          <w:rFonts w:ascii="Times New Roman" w:hAnsi="Times New Roman"/>
          <w:sz w:val="24"/>
          <w:szCs w:val="24"/>
          <w:lang w:val="en-US"/>
        </w:rPr>
      </w:pPr>
    </w:p>
    <w:p w:rsidR="00E34632" w:rsidRDefault="00E34632" w:rsidP="00EA5A6D">
      <w:pPr>
        <w:pStyle w:val="ae"/>
        <w:ind w:left="1065"/>
        <w:rPr>
          <w:rFonts w:ascii="Times New Roman" w:hAnsi="Times New Roman"/>
          <w:sz w:val="24"/>
          <w:szCs w:val="24"/>
          <w:lang w:val="en-US"/>
        </w:rPr>
      </w:pPr>
    </w:p>
    <w:p w:rsidR="00C83D86" w:rsidRDefault="00C83D86" w:rsidP="00EA5A6D">
      <w:pPr>
        <w:pStyle w:val="ae"/>
        <w:ind w:left="1065"/>
        <w:rPr>
          <w:rFonts w:ascii="Times New Roman" w:hAnsi="Times New Roman"/>
          <w:sz w:val="24"/>
          <w:szCs w:val="24"/>
          <w:lang w:val="en-US"/>
        </w:rPr>
      </w:pPr>
    </w:p>
    <w:p w:rsidR="00E34632" w:rsidRDefault="00E34632" w:rsidP="00EA5A6D">
      <w:pPr>
        <w:pStyle w:val="ae"/>
        <w:ind w:left="1065"/>
        <w:rPr>
          <w:rFonts w:ascii="Times New Roman" w:hAnsi="Times New Roman"/>
          <w:sz w:val="24"/>
          <w:szCs w:val="24"/>
          <w:lang w:val="en-US"/>
        </w:rPr>
      </w:pPr>
    </w:p>
    <w:p w:rsidR="00CE5AA1" w:rsidRDefault="00CE5AA1" w:rsidP="00EA5A6D">
      <w:pPr>
        <w:pStyle w:val="ae"/>
        <w:ind w:left="1065"/>
        <w:rPr>
          <w:rFonts w:ascii="Times New Roman" w:hAnsi="Times New Roman"/>
          <w:sz w:val="24"/>
          <w:szCs w:val="24"/>
          <w:lang w:val="en-US"/>
        </w:rPr>
      </w:pP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ГОДИШЕН ДОКЛАД ЗА ДЕЙНОСТТА</w:t>
      </w: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НА „ВИК”</w:t>
      </w:r>
      <w:r>
        <w:rPr>
          <w:rFonts w:asciiTheme="minorHAnsi" w:hAnsiTheme="minorHAnsi"/>
          <w:b/>
          <w:sz w:val="14"/>
          <w:szCs w:val="14"/>
        </w:rPr>
        <w:t xml:space="preserve"> </w:t>
      </w:r>
      <w:r w:rsidRPr="00F00C94">
        <w:rPr>
          <w:rFonts w:asciiTheme="minorHAnsi" w:hAnsiTheme="minorHAnsi"/>
          <w:b/>
          <w:sz w:val="14"/>
          <w:szCs w:val="14"/>
        </w:rPr>
        <w:t>ООД СИЛИСТРА ЗА   201</w:t>
      </w:r>
      <w:r>
        <w:rPr>
          <w:rFonts w:asciiTheme="minorHAnsi" w:hAnsiTheme="minorHAnsi"/>
          <w:b/>
          <w:sz w:val="14"/>
          <w:szCs w:val="14"/>
          <w:lang w:val="en-US"/>
        </w:rPr>
        <w:t>7</w:t>
      </w:r>
      <w:r w:rsidRPr="00F00C94">
        <w:rPr>
          <w:rFonts w:asciiTheme="minorHAnsi" w:hAnsiTheme="minorHAnsi"/>
          <w:b/>
          <w:sz w:val="14"/>
          <w:szCs w:val="14"/>
        </w:rPr>
        <w:t xml:space="preserve"> Г.</w:t>
      </w: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u w:val="single"/>
        </w:rPr>
      </w:pPr>
      <w:r w:rsidRPr="00F00C94">
        <w:rPr>
          <w:rFonts w:asciiTheme="minorHAnsi" w:hAnsiTheme="minorHAnsi"/>
          <w:b/>
          <w:sz w:val="14"/>
          <w:szCs w:val="14"/>
          <w:u w:val="single"/>
        </w:rPr>
        <w:t>/продължение/</w:t>
      </w:r>
    </w:p>
    <w:p w:rsidR="00CE5AA1" w:rsidRPr="00CE5AA1" w:rsidRDefault="00CE5AA1" w:rsidP="00EA5A6D">
      <w:pPr>
        <w:pStyle w:val="ae"/>
        <w:ind w:left="1065"/>
        <w:rPr>
          <w:rFonts w:ascii="Times New Roman" w:hAnsi="Times New Roman"/>
          <w:sz w:val="24"/>
          <w:szCs w:val="24"/>
          <w:lang w:val="en-US"/>
        </w:rPr>
      </w:pPr>
    </w:p>
    <w:p w:rsidR="00EA5A6D" w:rsidRPr="00C458D8" w:rsidRDefault="00EA5A6D" w:rsidP="00EA5A6D">
      <w:pPr>
        <w:pStyle w:val="ae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C458D8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Откриване на производство по несъстоятелност за и всички съществени етапи, свързани с производството – </w:t>
      </w:r>
      <w:r w:rsidRPr="00C458D8">
        <w:rPr>
          <w:rFonts w:ascii="Times New Roman" w:hAnsi="Times New Roman"/>
          <w:b/>
          <w:color w:val="000000"/>
          <w:sz w:val="24"/>
          <w:szCs w:val="24"/>
          <w:lang w:eastAsia="bg-BG"/>
        </w:rPr>
        <w:t>няма промени.</w:t>
      </w:r>
    </w:p>
    <w:p w:rsidR="00EA5A6D" w:rsidRPr="00C458D8" w:rsidRDefault="00EA5A6D" w:rsidP="00EA5A6D">
      <w:pPr>
        <w:pStyle w:val="ae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EA5A6D" w:rsidRPr="00C458D8" w:rsidRDefault="00EA5A6D" w:rsidP="00EA5A6D">
      <w:pPr>
        <w:pStyle w:val="ae"/>
        <w:numPr>
          <w:ilvl w:val="1"/>
          <w:numId w:val="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458D8">
        <w:rPr>
          <w:rFonts w:ascii="Times New Roman" w:hAnsi="Times New Roman"/>
          <w:color w:val="000000"/>
          <w:sz w:val="24"/>
          <w:szCs w:val="24"/>
        </w:rPr>
        <w:t xml:space="preserve">Сключване или изпълнение на </w:t>
      </w:r>
      <w:r w:rsidRPr="00C458D8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съществени сделки – </w:t>
      </w:r>
      <w:r w:rsidRPr="00C458D8">
        <w:rPr>
          <w:rFonts w:ascii="Times New Roman" w:hAnsi="Times New Roman"/>
          <w:b/>
          <w:color w:val="000000"/>
          <w:sz w:val="24"/>
          <w:szCs w:val="24"/>
          <w:lang w:eastAsia="bg-BG"/>
        </w:rPr>
        <w:t>няма промени.</w:t>
      </w:r>
    </w:p>
    <w:p w:rsidR="00EA5A6D" w:rsidRPr="00C458D8" w:rsidRDefault="00EA5A6D" w:rsidP="00EA5A6D">
      <w:pPr>
        <w:pStyle w:val="ae"/>
        <w:rPr>
          <w:rFonts w:ascii="Times New Roman" w:hAnsi="Times New Roman"/>
          <w:color w:val="000000"/>
          <w:sz w:val="24"/>
          <w:szCs w:val="24"/>
        </w:rPr>
      </w:pPr>
    </w:p>
    <w:p w:rsidR="00EA5A6D" w:rsidRPr="00C458D8" w:rsidRDefault="00EA5A6D" w:rsidP="00EA5A6D">
      <w:pPr>
        <w:pStyle w:val="ae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458D8">
        <w:rPr>
          <w:rFonts w:ascii="Times New Roman" w:hAnsi="Times New Roman"/>
          <w:color w:val="000000"/>
          <w:sz w:val="24"/>
          <w:szCs w:val="24"/>
        </w:rPr>
        <w:t xml:space="preserve">Решение за сключване, прекратяване и разваляне на договор за съвместно предприятие – </w:t>
      </w:r>
      <w:r w:rsidRPr="00C458D8">
        <w:rPr>
          <w:rFonts w:ascii="Times New Roman" w:hAnsi="Times New Roman"/>
          <w:b/>
          <w:color w:val="000000"/>
          <w:sz w:val="24"/>
          <w:szCs w:val="24"/>
        </w:rPr>
        <w:t>няма.</w:t>
      </w:r>
    </w:p>
    <w:p w:rsidR="00EA5A6D" w:rsidRPr="00C458D8" w:rsidRDefault="00EA5A6D" w:rsidP="00EA5A6D">
      <w:pPr>
        <w:pStyle w:val="ae"/>
        <w:rPr>
          <w:rFonts w:ascii="Times New Roman" w:hAnsi="Times New Roman"/>
          <w:b/>
          <w:color w:val="000000"/>
          <w:sz w:val="24"/>
          <w:szCs w:val="24"/>
        </w:rPr>
      </w:pPr>
    </w:p>
    <w:p w:rsidR="006C2B99" w:rsidRPr="0039313B" w:rsidRDefault="00EA5A6D" w:rsidP="006C2B99">
      <w:pPr>
        <w:pStyle w:val="ae"/>
        <w:numPr>
          <w:ilvl w:val="1"/>
          <w:numId w:val="5"/>
        </w:numPr>
        <w:spacing w:after="0" w:line="240" w:lineRule="auto"/>
        <w:ind w:left="907"/>
        <w:rPr>
          <w:rFonts w:ascii="Times New Roman" w:hAnsi="Times New Roman"/>
          <w:color w:val="000000"/>
          <w:sz w:val="24"/>
          <w:szCs w:val="24"/>
        </w:rPr>
      </w:pPr>
      <w:r w:rsidRPr="006C2B99">
        <w:rPr>
          <w:rFonts w:ascii="Times New Roman" w:hAnsi="Times New Roman"/>
          <w:color w:val="000000"/>
          <w:sz w:val="24"/>
          <w:szCs w:val="24"/>
        </w:rPr>
        <w:t xml:space="preserve">Промяна на </w:t>
      </w:r>
      <w:proofErr w:type="spellStart"/>
      <w:r w:rsidRPr="006C2B99">
        <w:rPr>
          <w:rFonts w:ascii="Times New Roman" w:hAnsi="Times New Roman"/>
          <w:color w:val="000000"/>
          <w:sz w:val="24"/>
          <w:szCs w:val="24"/>
        </w:rPr>
        <w:t>одиторите</w:t>
      </w:r>
      <w:proofErr w:type="spellEnd"/>
      <w:r w:rsidRPr="006C2B99">
        <w:rPr>
          <w:rFonts w:ascii="Times New Roman" w:hAnsi="Times New Roman"/>
          <w:color w:val="000000"/>
          <w:sz w:val="24"/>
          <w:szCs w:val="24"/>
        </w:rPr>
        <w:t xml:space="preserve"> на дружеството и причини за промяната – </w:t>
      </w:r>
      <w:r w:rsidR="006C2B99" w:rsidRPr="0039313B">
        <w:rPr>
          <w:rFonts w:ascii="Times New Roman" w:hAnsi="Times New Roman"/>
          <w:color w:val="000000"/>
          <w:sz w:val="24"/>
          <w:szCs w:val="24"/>
        </w:rPr>
        <w:t>най-ниска ценова оферта.</w:t>
      </w:r>
    </w:p>
    <w:p w:rsidR="00EA5A6D" w:rsidRPr="006C2B99" w:rsidRDefault="00EA5A6D" w:rsidP="00EA5A6D">
      <w:pPr>
        <w:pStyle w:val="ae"/>
        <w:numPr>
          <w:ilvl w:val="1"/>
          <w:numId w:val="5"/>
        </w:numPr>
        <w:spacing w:after="0" w:line="240" w:lineRule="auto"/>
        <w:ind w:left="907"/>
        <w:rPr>
          <w:rFonts w:ascii="Times New Roman" w:hAnsi="Times New Roman"/>
          <w:color w:val="000000"/>
          <w:sz w:val="24"/>
          <w:szCs w:val="24"/>
        </w:rPr>
      </w:pPr>
    </w:p>
    <w:p w:rsidR="00EA5A6D" w:rsidRPr="00C458D8" w:rsidRDefault="00EA5A6D" w:rsidP="00EA5A6D">
      <w:pPr>
        <w:pStyle w:val="ae"/>
        <w:numPr>
          <w:ilvl w:val="1"/>
          <w:numId w:val="5"/>
        </w:numPr>
        <w:spacing w:after="0" w:line="240" w:lineRule="auto"/>
        <w:ind w:left="907"/>
        <w:jc w:val="both"/>
        <w:rPr>
          <w:rFonts w:ascii="Times New Roman" w:hAnsi="Times New Roman"/>
          <w:color w:val="000000"/>
          <w:sz w:val="24"/>
          <w:szCs w:val="24"/>
        </w:rPr>
      </w:pPr>
      <w:r w:rsidRPr="00C458D8">
        <w:rPr>
          <w:rFonts w:ascii="Times New Roman" w:hAnsi="Times New Roman"/>
          <w:color w:val="000000"/>
          <w:sz w:val="24"/>
          <w:szCs w:val="24"/>
        </w:rPr>
        <w:t xml:space="preserve">Образуване или прекратяване на съдебно или арбитражно дело, отнасящо се до задължения или вземания на дружеството, с цена на иска най-малко 10 на сто от собствения капитал на дружеството – </w:t>
      </w:r>
      <w:r w:rsidRPr="00C458D8">
        <w:rPr>
          <w:rFonts w:ascii="Times New Roman" w:hAnsi="Times New Roman"/>
          <w:b/>
          <w:color w:val="000000"/>
          <w:sz w:val="24"/>
          <w:szCs w:val="24"/>
        </w:rPr>
        <w:t>няма.</w:t>
      </w:r>
    </w:p>
    <w:p w:rsidR="00EA5A6D" w:rsidRPr="00C458D8" w:rsidRDefault="00EA5A6D" w:rsidP="00EA5A6D">
      <w:pPr>
        <w:pStyle w:val="ae"/>
        <w:ind w:left="907"/>
        <w:rPr>
          <w:rFonts w:ascii="Times New Roman" w:hAnsi="Times New Roman"/>
          <w:color w:val="000000"/>
          <w:sz w:val="24"/>
          <w:szCs w:val="24"/>
        </w:rPr>
      </w:pPr>
    </w:p>
    <w:p w:rsidR="00EA5A6D" w:rsidRPr="00C458D8" w:rsidRDefault="00EA5A6D" w:rsidP="00EA5A6D">
      <w:pPr>
        <w:pStyle w:val="ae"/>
        <w:numPr>
          <w:ilvl w:val="1"/>
          <w:numId w:val="5"/>
        </w:numPr>
        <w:spacing w:after="0" w:line="240" w:lineRule="auto"/>
        <w:ind w:left="907"/>
        <w:jc w:val="both"/>
        <w:rPr>
          <w:rFonts w:ascii="Times New Roman" w:hAnsi="Times New Roman"/>
          <w:color w:val="000000"/>
          <w:szCs w:val="24"/>
        </w:rPr>
      </w:pPr>
      <w:r w:rsidRPr="00C458D8">
        <w:rPr>
          <w:rFonts w:ascii="Times New Roman" w:hAnsi="Times New Roman"/>
          <w:color w:val="000000"/>
          <w:szCs w:val="24"/>
        </w:rPr>
        <w:t xml:space="preserve">Покупка, продажба или </w:t>
      </w:r>
      <w:proofErr w:type="spellStart"/>
      <w:r w:rsidRPr="00C458D8">
        <w:rPr>
          <w:rFonts w:ascii="Times New Roman" w:hAnsi="Times New Roman"/>
          <w:color w:val="000000"/>
          <w:szCs w:val="24"/>
        </w:rPr>
        <w:t>учредензалог</w:t>
      </w:r>
      <w:proofErr w:type="spellEnd"/>
      <w:r w:rsidRPr="00C458D8">
        <w:rPr>
          <w:rFonts w:ascii="Times New Roman" w:hAnsi="Times New Roman"/>
          <w:color w:val="000000"/>
          <w:szCs w:val="24"/>
        </w:rPr>
        <w:t xml:space="preserve"> на дялови участия в търговски дружества от </w:t>
      </w:r>
      <w:proofErr w:type="spellStart"/>
      <w:r w:rsidRPr="00C458D8">
        <w:rPr>
          <w:rFonts w:ascii="Times New Roman" w:hAnsi="Times New Roman"/>
          <w:color w:val="000000"/>
          <w:szCs w:val="24"/>
        </w:rPr>
        <w:t>емитента</w:t>
      </w:r>
      <w:proofErr w:type="spellEnd"/>
      <w:r w:rsidRPr="00C458D8">
        <w:rPr>
          <w:rFonts w:ascii="Times New Roman" w:hAnsi="Times New Roman"/>
          <w:color w:val="000000"/>
          <w:szCs w:val="24"/>
        </w:rPr>
        <w:t xml:space="preserve"> или негово дъщерно дружество – </w:t>
      </w:r>
      <w:r w:rsidRPr="00C458D8">
        <w:rPr>
          <w:rFonts w:ascii="Times New Roman" w:hAnsi="Times New Roman"/>
          <w:b/>
          <w:color w:val="000000"/>
          <w:szCs w:val="24"/>
        </w:rPr>
        <w:t>няма.</w:t>
      </w:r>
    </w:p>
    <w:p w:rsidR="00C458D8" w:rsidRPr="00C458D8" w:rsidRDefault="00C458D8" w:rsidP="00C458D8">
      <w:pPr>
        <w:pStyle w:val="ae"/>
        <w:rPr>
          <w:rFonts w:ascii="Times New Roman" w:hAnsi="Times New Roman"/>
          <w:color w:val="000000"/>
          <w:szCs w:val="24"/>
        </w:rPr>
      </w:pPr>
    </w:p>
    <w:p w:rsidR="00EA5A6D" w:rsidRPr="00C458D8" w:rsidRDefault="00EA5A6D" w:rsidP="00EA5A6D">
      <w:pPr>
        <w:pStyle w:val="ae"/>
        <w:ind w:left="907"/>
        <w:rPr>
          <w:rFonts w:ascii="Times New Roman" w:hAnsi="Times New Roman"/>
          <w:color w:val="000000"/>
          <w:szCs w:val="24"/>
        </w:rPr>
      </w:pPr>
    </w:p>
    <w:p w:rsidR="00EA5A6D" w:rsidRPr="00C458D8" w:rsidRDefault="00EA5A6D" w:rsidP="00EA5A6D">
      <w:pPr>
        <w:pStyle w:val="ae"/>
        <w:numPr>
          <w:ilvl w:val="1"/>
          <w:numId w:val="5"/>
        </w:numPr>
        <w:spacing w:after="0" w:line="240" w:lineRule="auto"/>
        <w:ind w:left="907"/>
        <w:jc w:val="both"/>
        <w:rPr>
          <w:rFonts w:ascii="Times New Roman" w:hAnsi="Times New Roman"/>
          <w:color w:val="000000"/>
          <w:szCs w:val="24"/>
        </w:rPr>
      </w:pPr>
      <w:r w:rsidRPr="00C458D8">
        <w:rPr>
          <w:rFonts w:ascii="Times New Roman" w:hAnsi="Times New Roman"/>
          <w:color w:val="000000"/>
          <w:szCs w:val="24"/>
        </w:rPr>
        <w:t xml:space="preserve">Други обстоятелства, които дружеството счита, че биха могли да бъдат от значение за инвеститорите при вземането на решение да придобият, да продадат или да продължат да притежават </w:t>
      </w:r>
      <w:proofErr w:type="spellStart"/>
      <w:r w:rsidRPr="00C458D8">
        <w:rPr>
          <w:rFonts w:ascii="Times New Roman" w:hAnsi="Times New Roman"/>
          <w:color w:val="000000"/>
          <w:szCs w:val="24"/>
        </w:rPr>
        <w:t>публичнопредлагани</w:t>
      </w:r>
      <w:proofErr w:type="spellEnd"/>
      <w:r w:rsidRPr="00C458D8">
        <w:rPr>
          <w:rFonts w:ascii="Times New Roman" w:hAnsi="Times New Roman"/>
          <w:color w:val="000000"/>
          <w:szCs w:val="24"/>
        </w:rPr>
        <w:t xml:space="preserve"> ценни книжа.</w:t>
      </w:r>
    </w:p>
    <w:p w:rsidR="00EA5A6D" w:rsidRPr="00C458D8" w:rsidRDefault="00EA5A6D" w:rsidP="00EA5A6D">
      <w:pPr>
        <w:ind w:left="568"/>
        <w:jc w:val="both"/>
        <w:rPr>
          <w:rFonts w:ascii="Times New Roman" w:hAnsi="Times New Roman"/>
          <w:color w:val="000000"/>
          <w:szCs w:val="24"/>
        </w:rPr>
      </w:pPr>
    </w:p>
    <w:p w:rsidR="00EA5A6D" w:rsidRPr="00C458D8" w:rsidRDefault="00EA5A6D" w:rsidP="00EA5A6D">
      <w:pPr>
        <w:ind w:left="568"/>
        <w:jc w:val="both"/>
        <w:rPr>
          <w:rFonts w:ascii="Times New Roman" w:hAnsi="Times New Roman"/>
          <w:b/>
          <w:color w:val="000000"/>
          <w:szCs w:val="24"/>
        </w:rPr>
      </w:pPr>
      <w:r w:rsidRPr="00C458D8">
        <w:rPr>
          <w:rFonts w:ascii="Times New Roman" w:hAnsi="Times New Roman"/>
          <w:b/>
          <w:color w:val="000000"/>
          <w:szCs w:val="24"/>
        </w:rPr>
        <w:t xml:space="preserve"> </w:t>
      </w:r>
      <w:r w:rsidRPr="00C458D8">
        <w:rPr>
          <w:rFonts w:ascii="Times New Roman" w:hAnsi="Times New Roman"/>
          <w:b/>
          <w:szCs w:val="24"/>
        </w:rPr>
        <w:t xml:space="preserve">„Водоснабдяване и Канализация“ ООД гр. </w:t>
      </w:r>
      <w:r w:rsidR="00E9760F" w:rsidRPr="00C458D8">
        <w:rPr>
          <w:rFonts w:ascii="Times New Roman" w:hAnsi="Times New Roman"/>
          <w:b/>
          <w:szCs w:val="24"/>
        </w:rPr>
        <w:t>Силистра</w:t>
      </w:r>
      <w:r w:rsidRPr="00C458D8">
        <w:rPr>
          <w:rFonts w:ascii="Times New Roman" w:hAnsi="Times New Roman"/>
          <w:b/>
          <w:szCs w:val="24"/>
        </w:rPr>
        <w:t xml:space="preserve"> </w:t>
      </w:r>
      <w:r w:rsidR="003F26BB" w:rsidRPr="00C458D8">
        <w:rPr>
          <w:rFonts w:ascii="Times New Roman" w:hAnsi="Times New Roman"/>
          <w:b/>
          <w:szCs w:val="24"/>
        </w:rPr>
        <w:t xml:space="preserve">няма сключен договор за </w:t>
      </w:r>
      <w:proofErr w:type="spellStart"/>
      <w:r w:rsidR="003F26BB" w:rsidRPr="00C458D8">
        <w:rPr>
          <w:rFonts w:ascii="Times New Roman" w:hAnsi="Times New Roman"/>
          <w:b/>
          <w:szCs w:val="24"/>
        </w:rPr>
        <w:t>опонестяване</w:t>
      </w:r>
      <w:proofErr w:type="spellEnd"/>
      <w:r w:rsidR="003F26BB" w:rsidRPr="00C458D8">
        <w:rPr>
          <w:rFonts w:ascii="Times New Roman" w:hAnsi="Times New Roman"/>
          <w:b/>
          <w:szCs w:val="24"/>
        </w:rPr>
        <w:t xml:space="preserve"> на информацията по реда на ЗППЦК до обществеността.</w:t>
      </w:r>
    </w:p>
    <w:p w:rsidR="00EA5A6D" w:rsidRPr="00C458D8" w:rsidRDefault="00EA5A6D" w:rsidP="00EA5A6D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458D8">
        <w:rPr>
          <w:rFonts w:ascii="Times New Roman" w:eastAsia="Times New Roman" w:hAnsi="Times New Roman" w:cs="Times New Roman"/>
          <w:b/>
          <w:sz w:val="24"/>
          <w:szCs w:val="20"/>
        </w:rPr>
        <w:t>В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ътрешна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информация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по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hyperlink r:id="rId8" w:history="1">
        <w:proofErr w:type="spellStart"/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>чл</w:t>
        </w:r>
        <w:proofErr w:type="spellEnd"/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 xml:space="preserve">. 7 </w:t>
        </w:r>
        <w:proofErr w:type="spellStart"/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>от</w:t>
        </w:r>
        <w:proofErr w:type="spellEnd"/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 xml:space="preserve"> </w:t>
        </w:r>
        <w:proofErr w:type="spellStart"/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>Регламент</w:t>
        </w:r>
        <w:proofErr w:type="spellEnd"/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 xml:space="preserve"> (ЕС) № 596/2014</w:t>
        </w:r>
      </w:hyperlink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на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Европейския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парламент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и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на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Съвета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от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16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април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2014 г.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относно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пазарната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злоупотреба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(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Регламент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относно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пазарната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злоупотреба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) и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за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отмяна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на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hyperlink r:id="rId9" w:history="1">
        <w:proofErr w:type="spellStart"/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>Директива</w:t>
        </w:r>
        <w:proofErr w:type="spellEnd"/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 xml:space="preserve"> 2003/6/ЕО</w:t>
        </w:r>
      </w:hyperlink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на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Европейския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парламент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и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на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Съвета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и </w:t>
      </w:r>
      <w:hyperlink r:id="rId10" w:history="1">
        <w:proofErr w:type="spellStart"/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>директиви</w:t>
        </w:r>
        <w:proofErr w:type="spellEnd"/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 xml:space="preserve"> 2003/124/ЕО</w:t>
        </w:r>
      </w:hyperlink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, </w:t>
      </w:r>
      <w:hyperlink r:id="rId11" w:history="1"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>2003/125/ЕО</w:t>
        </w:r>
      </w:hyperlink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и </w:t>
      </w:r>
      <w:hyperlink r:id="rId12" w:history="1">
        <w:r w:rsidRPr="00C458D8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US"/>
          </w:rPr>
          <w:t>2004/72/ЕО</w:t>
        </w:r>
      </w:hyperlink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на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Комисията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(ОВ L 173/1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от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12.06.2014 г.) </w:t>
      </w:r>
      <w:proofErr w:type="gram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(</w:t>
      </w:r>
      <w:proofErr w:type="spellStart"/>
      <w:r w:rsidR="004F35AF" w:rsidRPr="00C458D8">
        <w:fldChar w:fldCharType="begin"/>
      </w:r>
      <w:r w:rsidRPr="00C458D8">
        <w:instrText>HYPERLINK "apis://Base=APEV&amp;CELEX=32014R0596&amp;Type=201/"</w:instrText>
      </w:r>
      <w:r w:rsidR="004F35AF" w:rsidRPr="00C458D8">
        <w:fldChar w:fldCharType="separate"/>
      </w:r>
      <w:r w:rsidRPr="00C458D8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/>
        </w:rPr>
        <w:t>Регламент</w:t>
      </w:r>
      <w:proofErr w:type="spellEnd"/>
      <w:r w:rsidRPr="00C458D8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/>
        </w:rPr>
        <w:t xml:space="preserve"> № 596/2014</w:t>
      </w:r>
      <w:r w:rsidR="004F35AF" w:rsidRPr="00C458D8">
        <w:fldChar w:fldCharType="end"/>
      </w:r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)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относно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обстоятелствата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,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настъпили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през</w:t>
      </w:r>
      <w:proofErr w:type="spellEnd"/>
      <w:r w:rsidRPr="00C458D8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r w:rsidRPr="00C458D8">
        <w:rPr>
          <w:rFonts w:ascii="Times New Roman" w:eastAsia="Times New Roman" w:hAnsi="Times New Roman" w:cs="Times New Roman"/>
          <w:b/>
          <w:sz w:val="24"/>
          <w:szCs w:val="20"/>
        </w:rPr>
        <w:t>четвъртото тримесечие на 2016г.</w:t>
      </w:r>
      <w:proofErr w:type="gramEnd"/>
    </w:p>
    <w:p w:rsidR="00EA5A6D" w:rsidRPr="00C458D8" w:rsidRDefault="00EA5A6D" w:rsidP="00EA5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EA5A6D" w:rsidRPr="00C458D8" w:rsidRDefault="00EA5A6D" w:rsidP="00EA5A6D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8D8">
        <w:rPr>
          <w:rFonts w:ascii="Times New Roman" w:eastAsia="Times New Roman" w:hAnsi="Times New Roman" w:cs="Times New Roman"/>
          <w:sz w:val="24"/>
          <w:szCs w:val="20"/>
        </w:rPr>
        <w:t>През изтеклото тримесечие на 201</w:t>
      </w:r>
      <w:r w:rsidR="00CE5AA1">
        <w:rPr>
          <w:rFonts w:ascii="Times New Roman" w:eastAsia="Times New Roman" w:hAnsi="Times New Roman" w:cs="Times New Roman"/>
          <w:sz w:val="24"/>
          <w:szCs w:val="20"/>
          <w:lang w:val="en-US"/>
        </w:rPr>
        <w:t>7</w:t>
      </w:r>
      <w:r w:rsidRPr="00C458D8">
        <w:rPr>
          <w:rFonts w:ascii="Times New Roman" w:eastAsia="Times New Roman" w:hAnsi="Times New Roman" w:cs="Times New Roman"/>
          <w:sz w:val="24"/>
          <w:szCs w:val="20"/>
        </w:rPr>
        <w:t xml:space="preserve"> г. не са настъпили обстоятелства, които не са публично оповестени от Дружеството и могат да се считат за вътрешна информация.</w:t>
      </w:r>
    </w:p>
    <w:p w:rsidR="00EA5A6D" w:rsidRDefault="00EA5A6D" w:rsidP="00EA5A6D">
      <w:pPr>
        <w:pStyle w:val="ae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CE5AA1" w:rsidRDefault="00CE5AA1" w:rsidP="00EA5A6D">
      <w:pPr>
        <w:pStyle w:val="ae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CE5AA1" w:rsidRDefault="00CE5AA1" w:rsidP="00EA5A6D">
      <w:pPr>
        <w:pStyle w:val="ae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CE5AA1" w:rsidRDefault="00CE5AA1" w:rsidP="00EA5A6D">
      <w:pPr>
        <w:pStyle w:val="ae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CE5AA1" w:rsidRDefault="00CE5AA1" w:rsidP="00EA5A6D">
      <w:pPr>
        <w:pStyle w:val="ae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CE5AA1" w:rsidRDefault="00CE5AA1" w:rsidP="00EA5A6D">
      <w:pPr>
        <w:pStyle w:val="ae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CE5AA1" w:rsidRDefault="00CE5AA1" w:rsidP="00EA5A6D">
      <w:pPr>
        <w:pStyle w:val="ae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CE5AA1" w:rsidRDefault="00CE5AA1" w:rsidP="00EA5A6D">
      <w:pPr>
        <w:pStyle w:val="ae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CE5AA1" w:rsidRDefault="00CE5AA1" w:rsidP="00EA5A6D">
      <w:pPr>
        <w:pStyle w:val="ae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CE5AA1" w:rsidRPr="00CE5AA1" w:rsidRDefault="00CE5AA1" w:rsidP="00EA5A6D">
      <w:pPr>
        <w:pStyle w:val="ae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3F26BB" w:rsidRPr="00C458D8" w:rsidRDefault="003F26BB" w:rsidP="00EA5A6D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ГОДИШЕН ДОКЛАД ЗА ДЕЙНОСТТА</w:t>
      </w: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sz w:val="14"/>
          <w:szCs w:val="14"/>
        </w:rPr>
      </w:pPr>
      <w:r w:rsidRPr="00F00C94">
        <w:rPr>
          <w:rFonts w:asciiTheme="minorHAnsi" w:hAnsiTheme="minorHAnsi"/>
          <w:b/>
          <w:sz w:val="14"/>
          <w:szCs w:val="14"/>
        </w:rPr>
        <w:t>НА „ВИК”</w:t>
      </w:r>
      <w:r>
        <w:rPr>
          <w:rFonts w:asciiTheme="minorHAnsi" w:hAnsiTheme="minorHAnsi"/>
          <w:b/>
          <w:sz w:val="14"/>
          <w:szCs w:val="14"/>
        </w:rPr>
        <w:t xml:space="preserve"> </w:t>
      </w:r>
      <w:r w:rsidRPr="00F00C94">
        <w:rPr>
          <w:rFonts w:asciiTheme="minorHAnsi" w:hAnsiTheme="minorHAnsi"/>
          <w:b/>
          <w:sz w:val="14"/>
          <w:szCs w:val="14"/>
        </w:rPr>
        <w:t>ООД СИЛИСТРА ЗА   201</w:t>
      </w:r>
      <w:r>
        <w:rPr>
          <w:rFonts w:asciiTheme="minorHAnsi" w:hAnsiTheme="minorHAnsi"/>
          <w:b/>
          <w:sz w:val="14"/>
          <w:szCs w:val="14"/>
          <w:lang w:val="en-US"/>
        </w:rPr>
        <w:t>7</w:t>
      </w:r>
      <w:r w:rsidRPr="00F00C94">
        <w:rPr>
          <w:rFonts w:asciiTheme="minorHAnsi" w:hAnsiTheme="minorHAnsi"/>
          <w:b/>
          <w:sz w:val="14"/>
          <w:szCs w:val="14"/>
        </w:rPr>
        <w:t xml:space="preserve"> Г.</w:t>
      </w:r>
    </w:p>
    <w:p w:rsidR="00CE5AA1" w:rsidRPr="00F00C94" w:rsidRDefault="00CE5AA1" w:rsidP="00CE5AA1">
      <w:pPr>
        <w:pStyle w:val="a3"/>
        <w:jc w:val="center"/>
        <w:rPr>
          <w:rFonts w:asciiTheme="minorHAnsi" w:hAnsiTheme="minorHAnsi"/>
          <w:b/>
          <w:u w:val="single"/>
        </w:rPr>
      </w:pPr>
      <w:r w:rsidRPr="00F00C94">
        <w:rPr>
          <w:rFonts w:asciiTheme="minorHAnsi" w:hAnsiTheme="minorHAnsi"/>
          <w:b/>
          <w:sz w:val="14"/>
          <w:szCs w:val="14"/>
          <w:u w:val="single"/>
        </w:rPr>
        <w:t>/продължение/</w:t>
      </w:r>
    </w:p>
    <w:p w:rsidR="00EA5A6D" w:rsidRPr="00C458D8" w:rsidRDefault="00EA5A6D" w:rsidP="00EA5A6D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</w:p>
    <w:p w:rsidR="00EA5A6D" w:rsidRPr="00C458D8" w:rsidRDefault="00EA5A6D" w:rsidP="00EA5A6D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C458D8">
        <w:rPr>
          <w:rFonts w:ascii="Times New Roman" w:hAnsi="Times New Roman"/>
          <w:b/>
          <w:i/>
          <w:sz w:val="24"/>
          <w:szCs w:val="24"/>
          <w:u w:val="single"/>
        </w:rPr>
        <w:t>ДЕКЛАРАЦИЯ ПО ЧЛ. 100о, ал. 4, т.3 от ЗППЦК</w:t>
      </w:r>
    </w:p>
    <w:p w:rsidR="00EA5A6D" w:rsidRPr="00C458D8" w:rsidRDefault="00EA5A6D" w:rsidP="00EA5A6D">
      <w:pPr>
        <w:jc w:val="center"/>
        <w:rPr>
          <w:rFonts w:ascii="Times New Roman" w:hAnsi="Times New Roman"/>
          <w:sz w:val="24"/>
          <w:szCs w:val="24"/>
        </w:rPr>
      </w:pPr>
    </w:p>
    <w:p w:rsidR="00EA5A6D" w:rsidRPr="00C458D8" w:rsidRDefault="00EA5A6D" w:rsidP="00EA5A6D">
      <w:pPr>
        <w:jc w:val="center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 xml:space="preserve">Долуподписаният </w:t>
      </w:r>
      <w:r w:rsidR="003F26BB" w:rsidRPr="00C458D8">
        <w:rPr>
          <w:rFonts w:ascii="Times New Roman" w:hAnsi="Times New Roman"/>
          <w:sz w:val="24"/>
          <w:szCs w:val="24"/>
        </w:rPr>
        <w:t xml:space="preserve">инж. Васил Ников </w:t>
      </w:r>
      <w:proofErr w:type="spellStart"/>
      <w:r w:rsidR="003F26BB" w:rsidRPr="00C458D8">
        <w:rPr>
          <w:rFonts w:ascii="Times New Roman" w:hAnsi="Times New Roman"/>
          <w:sz w:val="24"/>
          <w:szCs w:val="24"/>
        </w:rPr>
        <w:t>Боранов</w:t>
      </w:r>
      <w:proofErr w:type="spellEnd"/>
      <w:r w:rsidRPr="00C458D8">
        <w:rPr>
          <w:rFonts w:ascii="Times New Roman" w:hAnsi="Times New Roman"/>
          <w:sz w:val="24"/>
          <w:szCs w:val="24"/>
        </w:rPr>
        <w:t xml:space="preserve"> в качеството си на Управител на „Водоснабдяване и Канализация“ ООД гр. </w:t>
      </w:r>
      <w:r w:rsidR="00E9760F" w:rsidRPr="00C458D8">
        <w:rPr>
          <w:rFonts w:ascii="Times New Roman" w:hAnsi="Times New Roman"/>
          <w:sz w:val="24"/>
          <w:szCs w:val="24"/>
        </w:rPr>
        <w:t>Силистра</w:t>
      </w:r>
    </w:p>
    <w:p w:rsidR="00EA5A6D" w:rsidRPr="00C458D8" w:rsidRDefault="00EA5A6D" w:rsidP="00EA5A6D">
      <w:pPr>
        <w:jc w:val="both"/>
        <w:rPr>
          <w:rFonts w:ascii="Times New Roman" w:hAnsi="Times New Roman"/>
          <w:sz w:val="24"/>
          <w:szCs w:val="24"/>
        </w:rPr>
      </w:pPr>
    </w:p>
    <w:p w:rsidR="00EA5A6D" w:rsidRPr="00C458D8" w:rsidRDefault="00EA5A6D" w:rsidP="00EA5A6D">
      <w:pPr>
        <w:jc w:val="center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>ДЕКЛАРИРАМ</w:t>
      </w:r>
    </w:p>
    <w:p w:rsidR="00EA5A6D" w:rsidRPr="00C458D8" w:rsidRDefault="00EA5A6D" w:rsidP="00EA5A6D">
      <w:pPr>
        <w:jc w:val="center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>че доколкото ми е известно:</w:t>
      </w:r>
    </w:p>
    <w:p w:rsidR="00EA5A6D" w:rsidRPr="00C458D8" w:rsidRDefault="00EA5A6D" w:rsidP="00EA5A6D">
      <w:pPr>
        <w:rPr>
          <w:rFonts w:ascii="Times New Roman" w:hAnsi="Times New Roman"/>
          <w:sz w:val="24"/>
          <w:szCs w:val="24"/>
        </w:rPr>
      </w:pPr>
    </w:p>
    <w:p w:rsidR="00EA5A6D" w:rsidRPr="00C458D8" w:rsidRDefault="00EA5A6D" w:rsidP="00EA5A6D">
      <w:pPr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>Комплектът финансови отчети към 31.12.201</w:t>
      </w:r>
      <w:r w:rsidR="00CE5AA1">
        <w:rPr>
          <w:rFonts w:ascii="Times New Roman" w:hAnsi="Times New Roman"/>
          <w:sz w:val="24"/>
          <w:szCs w:val="24"/>
          <w:lang w:val="en-US"/>
        </w:rPr>
        <w:t>7</w:t>
      </w:r>
      <w:r w:rsidRPr="00C458D8">
        <w:rPr>
          <w:rFonts w:ascii="Times New Roman" w:hAnsi="Times New Roman"/>
          <w:sz w:val="24"/>
          <w:szCs w:val="24"/>
        </w:rPr>
        <w:t xml:space="preserve"> г., съставени съгласно приложимите счетоводни стандарти, отразяват вярно и честно информацията за активите, пасивите, финансовото състояние и печалбата на „Водоснабдяване и Канализация“ ООД гр. </w:t>
      </w:r>
      <w:r w:rsidR="00E9760F" w:rsidRPr="00C458D8">
        <w:rPr>
          <w:rFonts w:ascii="Times New Roman" w:hAnsi="Times New Roman"/>
          <w:sz w:val="24"/>
          <w:szCs w:val="24"/>
        </w:rPr>
        <w:t>Силистра</w:t>
      </w:r>
      <w:r w:rsidRPr="00C458D8">
        <w:rPr>
          <w:rFonts w:ascii="Times New Roman" w:hAnsi="Times New Roman"/>
          <w:sz w:val="24"/>
          <w:szCs w:val="24"/>
        </w:rPr>
        <w:t>.</w:t>
      </w:r>
    </w:p>
    <w:p w:rsidR="00EA5A6D" w:rsidRPr="00C458D8" w:rsidRDefault="00EA5A6D" w:rsidP="00EA5A6D">
      <w:pPr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C458D8">
        <w:rPr>
          <w:rFonts w:ascii="Times New Roman" w:hAnsi="Times New Roman"/>
          <w:sz w:val="24"/>
          <w:szCs w:val="24"/>
        </w:rPr>
        <w:t xml:space="preserve">Финансовите отчети са заверени от регистриран </w:t>
      </w:r>
      <w:proofErr w:type="spellStart"/>
      <w:r w:rsidRPr="00C458D8">
        <w:rPr>
          <w:rFonts w:ascii="Times New Roman" w:hAnsi="Times New Roman"/>
          <w:sz w:val="24"/>
          <w:szCs w:val="24"/>
        </w:rPr>
        <w:t>одитор</w:t>
      </w:r>
      <w:proofErr w:type="spellEnd"/>
      <w:r w:rsidRPr="00C458D8">
        <w:rPr>
          <w:rFonts w:ascii="Times New Roman" w:hAnsi="Times New Roman"/>
          <w:sz w:val="24"/>
          <w:szCs w:val="24"/>
        </w:rPr>
        <w:t>.</w:t>
      </w:r>
    </w:p>
    <w:p w:rsidR="00EA5A6D" w:rsidRDefault="00EA5A6D" w:rsidP="00B95CF9">
      <w:pPr>
        <w:pStyle w:val="a3"/>
        <w:jc w:val="both"/>
        <w:rPr>
          <w:lang w:val="en-US"/>
        </w:rPr>
      </w:pPr>
    </w:p>
    <w:p w:rsidR="001844A6" w:rsidRDefault="001844A6" w:rsidP="00B95CF9">
      <w:pPr>
        <w:pStyle w:val="a3"/>
        <w:jc w:val="both"/>
        <w:rPr>
          <w:lang w:val="en-US"/>
        </w:rPr>
      </w:pPr>
    </w:p>
    <w:p w:rsidR="001844A6" w:rsidRDefault="001844A6" w:rsidP="00B95CF9">
      <w:pPr>
        <w:pStyle w:val="a3"/>
        <w:jc w:val="both"/>
        <w:rPr>
          <w:lang w:val="en-US"/>
        </w:rPr>
      </w:pPr>
    </w:p>
    <w:p w:rsidR="001844A6" w:rsidRDefault="001844A6" w:rsidP="00B95CF9">
      <w:pPr>
        <w:pStyle w:val="a3"/>
        <w:jc w:val="both"/>
        <w:rPr>
          <w:lang w:val="en-US"/>
        </w:rPr>
      </w:pPr>
    </w:p>
    <w:p w:rsidR="001844A6" w:rsidRPr="001844A6" w:rsidRDefault="001844A6" w:rsidP="00B95CF9">
      <w:pPr>
        <w:pStyle w:val="a3"/>
        <w:jc w:val="both"/>
        <w:rPr>
          <w:lang w:val="en-US"/>
        </w:rPr>
      </w:pPr>
    </w:p>
    <w:p w:rsidR="00B8068B" w:rsidRPr="00C458D8" w:rsidRDefault="00B8068B" w:rsidP="00B8068B">
      <w:pPr>
        <w:pStyle w:val="a3"/>
      </w:pPr>
    </w:p>
    <w:p w:rsidR="00B8068B" w:rsidRPr="00C458D8" w:rsidRDefault="00CE5AA1" w:rsidP="00B8068B">
      <w:pPr>
        <w:pStyle w:val="a3"/>
      </w:pPr>
      <w:r>
        <w:rPr>
          <w:lang w:val="en-US"/>
        </w:rPr>
        <w:t>16</w:t>
      </w:r>
      <w:r w:rsidR="001844A6">
        <w:rPr>
          <w:lang w:val="en-US"/>
        </w:rPr>
        <w:t>.</w:t>
      </w:r>
      <w:r w:rsidR="00751DF1" w:rsidRPr="00C458D8">
        <w:t>03</w:t>
      </w:r>
      <w:r w:rsidR="001844A6">
        <w:rPr>
          <w:lang w:val="en-US"/>
        </w:rPr>
        <w:t>.</w:t>
      </w:r>
      <w:r w:rsidR="00B8068B" w:rsidRPr="00C458D8">
        <w:t xml:space="preserve"> 20</w:t>
      </w:r>
      <w:r w:rsidR="001844A6">
        <w:rPr>
          <w:lang w:val="en-US"/>
        </w:rPr>
        <w:t>18</w:t>
      </w:r>
      <w:r w:rsidR="00B8068B" w:rsidRPr="00C458D8">
        <w:t xml:space="preserve"> г.                                                  УПРАВИТЕЛ:...................................</w:t>
      </w:r>
    </w:p>
    <w:p w:rsidR="00B8068B" w:rsidRPr="0037139B" w:rsidRDefault="00B8068B" w:rsidP="00B8068B">
      <w:pPr>
        <w:pStyle w:val="a3"/>
      </w:pPr>
      <w:r w:rsidRPr="00C458D8">
        <w:t xml:space="preserve"> </w:t>
      </w:r>
      <w:proofErr w:type="spellStart"/>
      <w:r w:rsidRPr="00C458D8">
        <w:t>гр</w:t>
      </w:r>
      <w:proofErr w:type="spellEnd"/>
      <w:r w:rsidRPr="00C458D8">
        <w:t xml:space="preserve"> . Силистра                                                                       / инж.</w:t>
      </w:r>
      <w:r w:rsidR="00960C66" w:rsidRPr="00C458D8">
        <w:t xml:space="preserve">В. </w:t>
      </w:r>
      <w:proofErr w:type="spellStart"/>
      <w:r w:rsidR="00960C66" w:rsidRPr="00C458D8">
        <w:t>Боранов</w:t>
      </w:r>
      <w:proofErr w:type="spellEnd"/>
      <w:r w:rsidRPr="00C458D8">
        <w:t>/</w:t>
      </w:r>
      <w:r w:rsidRPr="0037139B">
        <w:t xml:space="preserve">                                      </w:t>
      </w:r>
      <w:r w:rsidRPr="0037139B">
        <w:rPr>
          <w:lang w:val="en-US"/>
        </w:rPr>
        <w:t xml:space="preserve">   </w:t>
      </w:r>
    </w:p>
    <w:p w:rsidR="00B71575" w:rsidRDefault="00B71575"/>
    <w:sectPr w:rsidR="00B71575" w:rsidSect="00760702">
      <w:footerReference w:type="default" r:id="rId13"/>
      <w:pgSz w:w="11906" w:h="16838"/>
      <w:pgMar w:top="540" w:right="1417" w:bottom="54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970" w:rsidRDefault="008B7970" w:rsidP="00884E33">
      <w:pPr>
        <w:spacing w:after="0" w:line="240" w:lineRule="auto"/>
      </w:pPr>
      <w:r>
        <w:separator/>
      </w:r>
    </w:p>
  </w:endnote>
  <w:endnote w:type="continuationSeparator" w:id="0">
    <w:p w:rsidR="008B7970" w:rsidRDefault="008B7970" w:rsidP="00884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9878"/>
      <w:docPartObj>
        <w:docPartGallery w:val="Page Numbers (Bottom of Page)"/>
        <w:docPartUnique/>
      </w:docPartObj>
    </w:sdtPr>
    <w:sdtContent>
      <w:p w:rsidR="00760702" w:rsidRDefault="004F35AF">
        <w:pPr>
          <w:pStyle w:val="aa"/>
          <w:jc w:val="right"/>
        </w:pPr>
        <w:fldSimple w:instr=" PAGE   \* MERGEFORMAT ">
          <w:r w:rsidR="007563F3">
            <w:rPr>
              <w:noProof/>
            </w:rPr>
            <w:t>1</w:t>
          </w:r>
        </w:fldSimple>
      </w:p>
    </w:sdtContent>
  </w:sdt>
  <w:p w:rsidR="008B7970" w:rsidRDefault="008B797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970" w:rsidRDefault="008B7970" w:rsidP="00884E33">
      <w:pPr>
        <w:spacing w:after="0" w:line="240" w:lineRule="auto"/>
      </w:pPr>
      <w:r>
        <w:separator/>
      </w:r>
    </w:p>
  </w:footnote>
  <w:footnote w:type="continuationSeparator" w:id="0">
    <w:p w:rsidR="008B7970" w:rsidRDefault="008B7970" w:rsidP="00884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0668A"/>
    <w:multiLevelType w:val="hybridMultilevel"/>
    <w:tmpl w:val="3614278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4A75C93"/>
    <w:multiLevelType w:val="hybridMultilevel"/>
    <w:tmpl w:val="CF405C7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2E4617"/>
    <w:multiLevelType w:val="hybridMultilevel"/>
    <w:tmpl w:val="3454D0E4"/>
    <w:lvl w:ilvl="0" w:tplc="040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4FF35EE6"/>
    <w:multiLevelType w:val="hybridMultilevel"/>
    <w:tmpl w:val="E3943648"/>
    <w:lvl w:ilvl="0" w:tplc="040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74676A87"/>
    <w:multiLevelType w:val="multilevel"/>
    <w:tmpl w:val="3AC4D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820AB8"/>
    <w:multiLevelType w:val="hybridMultilevel"/>
    <w:tmpl w:val="CABAD28E"/>
    <w:lvl w:ilvl="0" w:tplc="9FB0B8A2">
      <w:start w:val="2"/>
      <w:numFmt w:val="bullet"/>
      <w:lvlText w:val=""/>
      <w:lvlJc w:val="left"/>
      <w:pPr>
        <w:ind w:left="990" w:hanging="360"/>
      </w:pPr>
      <w:rPr>
        <w:rFonts w:ascii="Marlett" w:eastAsia="Times New Roman" w:hAnsi="Marlett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B8068B"/>
    <w:rsid w:val="00022090"/>
    <w:rsid w:val="00057E93"/>
    <w:rsid w:val="00066818"/>
    <w:rsid w:val="00073EB6"/>
    <w:rsid w:val="000B0E12"/>
    <w:rsid w:val="000C60BF"/>
    <w:rsid w:val="000D2DF5"/>
    <w:rsid w:val="000D777F"/>
    <w:rsid w:val="00112B72"/>
    <w:rsid w:val="00174C7B"/>
    <w:rsid w:val="001844A6"/>
    <w:rsid w:val="001931BC"/>
    <w:rsid w:val="001C3615"/>
    <w:rsid w:val="001E25AF"/>
    <w:rsid w:val="001F220A"/>
    <w:rsid w:val="002457D3"/>
    <w:rsid w:val="002F3A15"/>
    <w:rsid w:val="00315188"/>
    <w:rsid w:val="003238CD"/>
    <w:rsid w:val="00331DFA"/>
    <w:rsid w:val="00332AAA"/>
    <w:rsid w:val="00334EA5"/>
    <w:rsid w:val="0036718C"/>
    <w:rsid w:val="00372D8E"/>
    <w:rsid w:val="003764DD"/>
    <w:rsid w:val="003821BF"/>
    <w:rsid w:val="003B2A0E"/>
    <w:rsid w:val="003C4B2D"/>
    <w:rsid w:val="003D074D"/>
    <w:rsid w:val="003E0D74"/>
    <w:rsid w:val="003F26BB"/>
    <w:rsid w:val="003F5AF1"/>
    <w:rsid w:val="004332D9"/>
    <w:rsid w:val="00487B16"/>
    <w:rsid w:val="004A690B"/>
    <w:rsid w:val="004B6BE2"/>
    <w:rsid w:val="004C5511"/>
    <w:rsid w:val="004E406C"/>
    <w:rsid w:val="004F35AF"/>
    <w:rsid w:val="004F6E00"/>
    <w:rsid w:val="0059657F"/>
    <w:rsid w:val="005A4DB1"/>
    <w:rsid w:val="005B0EBC"/>
    <w:rsid w:val="005E3F18"/>
    <w:rsid w:val="005F3130"/>
    <w:rsid w:val="00613527"/>
    <w:rsid w:val="0065393C"/>
    <w:rsid w:val="00663210"/>
    <w:rsid w:val="006C2B99"/>
    <w:rsid w:val="006E2DDF"/>
    <w:rsid w:val="006F0D18"/>
    <w:rsid w:val="007002C1"/>
    <w:rsid w:val="00733230"/>
    <w:rsid w:val="00746A33"/>
    <w:rsid w:val="00751DF1"/>
    <w:rsid w:val="00752373"/>
    <w:rsid w:val="007563F3"/>
    <w:rsid w:val="00760702"/>
    <w:rsid w:val="0076325F"/>
    <w:rsid w:val="0076461C"/>
    <w:rsid w:val="007A6C46"/>
    <w:rsid w:val="007C65DC"/>
    <w:rsid w:val="007D714D"/>
    <w:rsid w:val="00811F3B"/>
    <w:rsid w:val="0083634C"/>
    <w:rsid w:val="008517EC"/>
    <w:rsid w:val="0086184B"/>
    <w:rsid w:val="00863C81"/>
    <w:rsid w:val="00881D1D"/>
    <w:rsid w:val="00884E33"/>
    <w:rsid w:val="00895619"/>
    <w:rsid w:val="008B7970"/>
    <w:rsid w:val="008C584F"/>
    <w:rsid w:val="008E54E9"/>
    <w:rsid w:val="00907103"/>
    <w:rsid w:val="00960C66"/>
    <w:rsid w:val="00970A57"/>
    <w:rsid w:val="00994D96"/>
    <w:rsid w:val="00994DE9"/>
    <w:rsid w:val="009A5D2B"/>
    <w:rsid w:val="009B37B9"/>
    <w:rsid w:val="009B544B"/>
    <w:rsid w:val="009C3B2A"/>
    <w:rsid w:val="009D2C88"/>
    <w:rsid w:val="009F0F77"/>
    <w:rsid w:val="00A66175"/>
    <w:rsid w:val="00AA148F"/>
    <w:rsid w:val="00AA2F3C"/>
    <w:rsid w:val="00AA45DF"/>
    <w:rsid w:val="00AC692D"/>
    <w:rsid w:val="00AD1645"/>
    <w:rsid w:val="00AD694D"/>
    <w:rsid w:val="00AE5F3F"/>
    <w:rsid w:val="00B06950"/>
    <w:rsid w:val="00B3492F"/>
    <w:rsid w:val="00B67A30"/>
    <w:rsid w:val="00B71575"/>
    <w:rsid w:val="00B803EB"/>
    <w:rsid w:val="00B8068B"/>
    <w:rsid w:val="00B94DD2"/>
    <w:rsid w:val="00B95CF9"/>
    <w:rsid w:val="00BD1DD3"/>
    <w:rsid w:val="00BF7F3D"/>
    <w:rsid w:val="00C04F78"/>
    <w:rsid w:val="00C24F30"/>
    <w:rsid w:val="00C3056B"/>
    <w:rsid w:val="00C458D8"/>
    <w:rsid w:val="00C5250A"/>
    <w:rsid w:val="00C5693B"/>
    <w:rsid w:val="00C83D86"/>
    <w:rsid w:val="00C9316B"/>
    <w:rsid w:val="00CB028D"/>
    <w:rsid w:val="00CB28BB"/>
    <w:rsid w:val="00CB41A9"/>
    <w:rsid w:val="00CE5AA1"/>
    <w:rsid w:val="00D0098F"/>
    <w:rsid w:val="00D15702"/>
    <w:rsid w:val="00D23AFF"/>
    <w:rsid w:val="00D32EEC"/>
    <w:rsid w:val="00D430A9"/>
    <w:rsid w:val="00D623CD"/>
    <w:rsid w:val="00D62FF8"/>
    <w:rsid w:val="00D721FD"/>
    <w:rsid w:val="00D86577"/>
    <w:rsid w:val="00D8784F"/>
    <w:rsid w:val="00DC575D"/>
    <w:rsid w:val="00E0201A"/>
    <w:rsid w:val="00E34632"/>
    <w:rsid w:val="00E40E5D"/>
    <w:rsid w:val="00E54201"/>
    <w:rsid w:val="00E61269"/>
    <w:rsid w:val="00E9760F"/>
    <w:rsid w:val="00EA5A6D"/>
    <w:rsid w:val="00EA6E20"/>
    <w:rsid w:val="00F00C94"/>
    <w:rsid w:val="00F24455"/>
    <w:rsid w:val="00F26498"/>
    <w:rsid w:val="00F47423"/>
    <w:rsid w:val="00F71587"/>
    <w:rsid w:val="00F8518C"/>
    <w:rsid w:val="00F94518"/>
    <w:rsid w:val="00FA7AF9"/>
    <w:rsid w:val="00FF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75"/>
  </w:style>
  <w:style w:type="paragraph" w:styleId="1">
    <w:name w:val="heading 1"/>
    <w:basedOn w:val="a"/>
    <w:next w:val="a"/>
    <w:link w:val="10"/>
    <w:qFormat/>
    <w:rsid w:val="00B8068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B8068B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a3">
    <w:name w:val="No Spacing"/>
    <w:uiPriority w:val="1"/>
    <w:qFormat/>
    <w:rsid w:val="00B8068B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paragraph" w:styleId="a4">
    <w:name w:val="Body Text"/>
    <w:basedOn w:val="a"/>
    <w:link w:val="a5"/>
    <w:semiHidden/>
    <w:rsid w:val="00B806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customStyle="1" w:styleId="a5">
    <w:name w:val="Основен текст Знак"/>
    <w:basedOn w:val="a0"/>
    <w:link w:val="a4"/>
    <w:semiHidden/>
    <w:rsid w:val="00B8068B"/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styleId="a6">
    <w:name w:val="Document Map"/>
    <w:basedOn w:val="a"/>
    <w:link w:val="a7"/>
    <w:semiHidden/>
    <w:rsid w:val="00B67A30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AU" w:eastAsia="bg-BG"/>
    </w:rPr>
  </w:style>
  <w:style w:type="character" w:customStyle="1" w:styleId="a7">
    <w:name w:val="План на документа Знак"/>
    <w:basedOn w:val="a0"/>
    <w:link w:val="a6"/>
    <w:semiHidden/>
    <w:rsid w:val="00B67A30"/>
    <w:rPr>
      <w:rFonts w:ascii="Tahoma" w:eastAsia="Times New Roman" w:hAnsi="Tahoma" w:cs="Times New Roman"/>
      <w:sz w:val="20"/>
      <w:szCs w:val="20"/>
      <w:shd w:val="clear" w:color="auto" w:fill="000080"/>
      <w:lang w:val="en-AU" w:eastAsia="bg-BG"/>
    </w:rPr>
  </w:style>
  <w:style w:type="paragraph" w:styleId="a8">
    <w:name w:val="header"/>
    <w:basedOn w:val="a"/>
    <w:link w:val="a9"/>
    <w:uiPriority w:val="99"/>
    <w:unhideWhenUsed/>
    <w:rsid w:val="00884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884E33"/>
  </w:style>
  <w:style w:type="paragraph" w:styleId="aa">
    <w:name w:val="footer"/>
    <w:basedOn w:val="a"/>
    <w:link w:val="ab"/>
    <w:uiPriority w:val="99"/>
    <w:unhideWhenUsed/>
    <w:rsid w:val="00884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884E33"/>
  </w:style>
  <w:style w:type="paragraph" w:styleId="ac">
    <w:name w:val="Balloon Text"/>
    <w:basedOn w:val="a"/>
    <w:link w:val="ad"/>
    <w:uiPriority w:val="99"/>
    <w:semiHidden/>
    <w:unhideWhenUsed/>
    <w:rsid w:val="00884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884E33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EA5A6D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EA5A6D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3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APEV&amp;CELEX=32014R0596&amp;ToPar=Art7&amp;Type=201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pis://Base=APEV&amp;CELEX=32004L0072&amp;Type=20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APEV&amp;CELEX=32003L0125&amp;Type=20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pis://Base=APEV&amp;CELEX=32003L0124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APEV&amp;CELEX=32003L0006&amp;Type=20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50661-242D-4713-979A-4E19C0CFB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2940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ViKSS</Company>
  <LinksUpToDate>false</LinksUpToDate>
  <CharactersWithSpaces>19661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ViK-Silistra</dc:creator>
  <cp:lastModifiedBy> Users</cp:lastModifiedBy>
  <cp:revision>14</cp:revision>
  <cp:lastPrinted>2018-03-19T09:52:00Z</cp:lastPrinted>
  <dcterms:created xsi:type="dcterms:W3CDTF">2017-03-21T09:59:00Z</dcterms:created>
  <dcterms:modified xsi:type="dcterms:W3CDTF">2018-03-19T10:02:00Z</dcterms:modified>
</cp:coreProperties>
</file>