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15" w:rsidRDefault="00C83F15" w:rsidP="00C83F15">
      <w:pPr>
        <w:pStyle w:val="BodyText3"/>
        <w:jc w:val="center"/>
        <w:rPr>
          <w:rFonts w:ascii="Georgia" w:hAnsi="Georgia"/>
          <w:b/>
          <w:sz w:val="32"/>
          <w:szCs w:val="32"/>
        </w:rPr>
      </w:pPr>
    </w:p>
    <w:p w:rsidR="00C83F15" w:rsidRDefault="00C83F15" w:rsidP="00C83F15">
      <w:pPr>
        <w:pStyle w:val="BodyText3"/>
        <w:jc w:val="center"/>
        <w:rPr>
          <w:rFonts w:ascii="Georgia" w:hAnsi="Georgia"/>
          <w:b/>
          <w:sz w:val="32"/>
          <w:szCs w:val="32"/>
        </w:rPr>
      </w:pPr>
    </w:p>
    <w:p w:rsidR="00C83F15" w:rsidRDefault="00C83F15" w:rsidP="00C83F15">
      <w:pPr>
        <w:pStyle w:val="BodyText3"/>
        <w:jc w:val="center"/>
        <w:rPr>
          <w:rFonts w:ascii="Georgia" w:hAnsi="Georgia"/>
          <w:b/>
          <w:sz w:val="32"/>
          <w:szCs w:val="32"/>
        </w:rPr>
      </w:pPr>
    </w:p>
    <w:p w:rsidR="00C83F15" w:rsidRDefault="00C83F15" w:rsidP="00C83F15">
      <w:pPr>
        <w:pStyle w:val="BodyText3"/>
        <w:jc w:val="center"/>
        <w:rPr>
          <w:rFonts w:ascii="Georgia" w:hAnsi="Georgia"/>
          <w:b/>
          <w:sz w:val="32"/>
          <w:szCs w:val="32"/>
        </w:rPr>
      </w:pPr>
    </w:p>
    <w:p w:rsidR="00C83F15" w:rsidRDefault="00C83F15" w:rsidP="00C83F15">
      <w:pPr>
        <w:pStyle w:val="BodyText3"/>
        <w:jc w:val="center"/>
        <w:rPr>
          <w:rFonts w:ascii="Georgia" w:hAnsi="Georgia"/>
          <w:b/>
          <w:sz w:val="32"/>
          <w:szCs w:val="32"/>
        </w:rPr>
      </w:pPr>
    </w:p>
    <w:p w:rsidR="00C83F15" w:rsidRDefault="00C83F15" w:rsidP="00C83F15">
      <w:pPr>
        <w:pStyle w:val="BodyText3"/>
        <w:jc w:val="center"/>
        <w:rPr>
          <w:rFonts w:ascii="Georgia" w:hAnsi="Georgia"/>
          <w:b/>
          <w:sz w:val="32"/>
          <w:szCs w:val="32"/>
        </w:rPr>
      </w:pPr>
    </w:p>
    <w:p w:rsidR="00C83F15" w:rsidRDefault="00C83F15" w:rsidP="00C83F15">
      <w:pPr>
        <w:pStyle w:val="BodyText3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Съдържание</w:t>
      </w:r>
    </w:p>
    <w:p w:rsidR="00C83F15" w:rsidRDefault="00C83F15" w:rsidP="00C83F15">
      <w:pPr>
        <w:autoSpaceDE w:val="0"/>
        <w:autoSpaceDN w:val="0"/>
        <w:adjustRightInd w:val="0"/>
        <w:ind w:left="7200" w:firstLine="720"/>
        <w:rPr>
          <w:rFonts w:ascii="Georgia" w:hAnsi="Georgia"/>
          <w:b/>
          <w:bCs/>
          <w:szCs w:val="22"/>
        </w:rPr>
      </w:pPr>
    </w:p>
    <w:tbl>
      <w:tblPr>
        <w:tblW w:w="8928" w:type="dxa"/>
        <w:tblLook w:val="04A0"/>
      </w:tblPr>
      <w:tblGrid>
        <w:gridCol w:w="6912"/>
        <w:gridCol w:w="2016"/>
      </w:tblGrid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pStyle w:val="BodyText2"/>
              <w:jc w:val="right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16" w:type="dxa"/>
          </w:tcPr>
          <w:p w:rsidR="00C83F15" w:rsidRPr="00C12E1C" w:rsidRDefault="00C83F15" w:rsidP="00245B72">
            <w:pPr>
              <w:pStyle w:val="BodyText2"/>
              <w:jc w:val="right"/>
              <w:rPr>
                <w:rFonts w:ascii="Georgia" w:hAnsi="Georgia"/>
                <w:b/>
                <w:sz w:val="24"/>
                <w:szCs w:val="24"/>
              </w:rPr>
            </w:pPr>
            <w:r w:rsidRPr="00C12E1C">
              <w:rPr>
                <w:rFonts w:ascii="Georgia" w:hAnsi="Georgia"/>
                <w:b/>
                <w:sz w:val="24"/>
                <w:szCs w:val="24"/>
              </w:rPr>
              <w:t>Страница</w:t>
            </w: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C12E1C">
              <w:rPr>
                <w:rFonts w:ascii="Georgia" w:hAnsi="Georgia"/>
                <w:b/>
                <w:bCs/>
                <w:sz w:val="24"/>
                <w:szCs w:val="24"/>
              </w:rPr>
              <w:t>Счетоводен баланс</w:t>
            </w:r>
          </w:p>
        </w:tc>
        <w:tc>
          <w:tcPr>
            <w:tcW w:w="2016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  <w:sz w:val="24"/>
                <w:szCs w:val="24"/>
              </w:rPr>
              <w:t>2</w:t>
            </w: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C12E1C">
              <w:rPr>
                <w:rFonts w:ascii="Georgia" w:hAnsi="Georgia"/>
                <w:b/>
                <w:bCs/>
                <w:sz w:val="24"/>
                <w:szCs w:val="24"/>
              </w:rPr>
              <w:t>Отчет за всеобхватния доход</w:t>
            </w:r>
          </w:p>
        </w:tc>
        <w:tc>
          <w:tcPr>
            <w:tcW w:w="2016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  <w:sz w:val="24"/>
                <w:szCs w:val="24"/>
              </w:rPr>
              <w:t>3</w:t>
            </w: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C12E1C">
              <w:rPr>
                <w:rFonts w:ascii="Georgia" w:hAnsi="Georgia"/>
                <w:b/>
                <w:bCs/>
                <w:sz w:val="24"/>
                <w:szCs w:val="24"/>
              </w:rPr>
              <w:t>Отчет за промените в капитала</w:t>
            </w:r>
          </w:p>
        </w:tc>
        <w:tc>
          <w:tcPr>
            <w:tcW w:w="2016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  <w:sz w:val="24"/>
                <w:szCs w:val="24"/>
              </w:rPr>
              <w:t>4</w:t>
            </w: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C12E1C">
              <w:rPr>
                <w:rFonts w:ascii="Georgia" w:hAnsi="Georgia"/>
                <w:b/>
                <w:bCs/>
                <w:sz w:val="24"/>
                <w:szCs w:val="24"/>
              </w:rPr>
              <w:t xml:space="preserve">Отчет за паричните потоци  </w:t>
            </w:r>
          </w:p>
        </w:tc>
        <w:tc>
          <w:tcPr>
            <w:tcW w:w="2016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  <w:sz w:val="24"/>
                <w:szCs w:val="24"/>
              </w:rPr>
              <w:t>5</w:t>
            </w: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C12E1C">
              <w:rPr>
                <w:rFonts w:ascii="Georgia" w:hAnsi="Georgia"/>
                <w:b/>
                <w:bCs/>
                <w:sz w:val="24"/>
                <w:szCs w:val="24"/>
              </w:rPr>
              <w:t>Пояснения към финансовия отчет</w:t>
            </w:r>
          </w:p>
        </w:tc>
        <w:tc>
          <w:tcPr>
            <w:tcW w:w="2016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  <w:sz w:val="24"/>
                <w:szCs w:val="24"/>
              </w:rPr>
              <w:t>6</w:t>
            </w: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C12E1C">
              <w:rPr>
                <w:rFonts w:ascii="Georgia" w:hAnsi="Georgia"/>
                <w:b/>
                <w:bCs/>
                <w:sz w:val="24"/>
                <w:szCs w:val="24"/>
              </w:rPr>
              <w:t>Междинен доклад за дейността</w:t>
            </w:r>
          </w:p>
        </w:tc>
        <w:tc>
          <w:tcPr>
            <w:tcW w:w="2016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  <w:r>
              <w:rPr>
                <w:rFonts w:ascii="Georgia" w:hAnsi="Georgia"/>
                <w:b/>
                <w:bCs/>
                <w:sz w:val="24"/>
                <w:szCs w:val="24"/>
              </w:rPr>
              <w:t>25</w:t>
            </w:r>
          </w:p>
        </w:tc>
      </w:tr>
      <w:tr w:rsidR="00C83F15" w:rsidRPr="00C12E1C" w:rsidTr="00245B72">
        <w:tc>
          <w:tcPr>
            <w:tcW w:w="6912" w:type="dxa"/>
          </w:tcPr>
          <w:p w:rsidR="00C83F15" w:rsidRPr="00C12E1C" w:rsidRDefault="00C83F15" w:rsidP="00245B72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</w:tcPr>
          <w:p w:rsidR="00C83F15" w:rsidRDefault="00C83F15" w:rsidP="00245B7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</w:tr>
    </w:tbl>
    <w:p w:rsidR="00C83F15" w:rsidRDefault="00C83F15" w:rsidP="00C83F15">
      <w:pPr>
        <w:autoSpaceDE w:val="0"/>
        <w:autoSpaceDN w:val="0"/>
        <w:adjustRightInd w:val="0"/>
        <w:spacing w:line="360" w:lineRule="auto"/>
        <w:rPr>
          <w:rFonts w:ascii="Georgia" w:hAnsi="Georgia"/>
          <w:b/>
          <w:bCs/>
          <w:szCs w:val="22"/>
        </w:rPr>
        <w:sectPr w:rsidR="00C83F15" w:rsidSect="00CB58BF">
          <w:footerReference w:type="default" r:id="rId6"/>
          <w:footnotePr>
            <w:numStart w:val="3"/>
          </w:footnotePr>
          <w:pgSz w:w="11907" w:h="16840" w:code="9"/>
          <w:pgMar w:top="1729" w:right="1440" w:bottom="1440" w:left="1440" w:header="709" w:footer="709" w:gutter="0"/>
          <w:pgNumType w:start="1"/>
          <w:cols w:space="708"/>
        </w:sectPr>
      </w:pPr>
    </w:p>
    <w:p w:rsidR="006D32DD" w:rsidRDefault="006D32DD"/>
    <w:sectPr w:rsidR="006D32DD" w:rsidSect="006D3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CFF" w:rsidRDefault="00056CFF" w:rsidP="00056CFF">
      <w:r>
        <w:separator/>
      </w:r>
    </w:p>
  </w:endnote>
  <w:endnote w:type="continuationSeparator" w:id="0">
    <w:p w:rsidR="00056CFF" w:rsidRDefault="00056CFF" w:rsidP="0005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CFF" w:rsidRPr="00056CFF" w:rsidRDefault="00056CFF">
    <w:pPr>
      <w:pStyle w:val="Footer"/>
      <w:pBdr>
        <w:top w:val="thinThickSmallGap" w:sz="24" w:space="1" w:color="622423" w:themeColor="accent2" w:themeShade="7F"/>
      </w:pBdr>
      <w:rPr>
        <w:rFonts w:ascii="Georgia" w:hAnsi="Georgia"/>
        <w:i/>
      </w:rPr>
    </w:pPr>
    <w:r w:rsidRPr="00056CFF">
      <w:rPr>
        <w:rFonts w:ascii="Georgia" w:hAnsi="Georgia"/>
        <w:i/>
      </w:rPr>
      <w:t>Съдържание на Финансов отчет, Приложения и Доклад за дейността</w:t>
    </w:r>
  </w:p>
  <w:p w:rsidR="00056CFF" w:rsidRDefault="00056CF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56CFF">
      <w:rPr>
        <w:rFonts w:ascii="Georgia" w:hAnsi="Georgia"/>
        <w:i/>
      </w:rPr>
      <w:t>На „Интендантско обслужване” ЕАД към 30 юни 2017 г.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fldSimple w:instr=" PAGE   \* MERGEFORMAT ">
      <w:r w:rsidRPr="00056CFF">
        <w:rPr>
          <w:rFonts w:asciiTheme="majorHAnsi" w:hAnsiTheme="majorHAnsi"/>
          <w:noProof/>
        </w:rPr>
        <w:t>1</w:t>
      </w:r>
    </w:fldSimple>
  </w:p>
  <w:p w:rsidR="00056CFF" w:rsidRDefault="00056C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CFF" w:rsidRDefault="00056CFF" w:rsidP="00056CFF">
      <w:r>
        <w:separator/>
      </w:r>
    </w:p>
  </w:footnote>
  <w:footnote w:type="continuationSeparator" w:id="0">
    <w:p w:rsidR="00056CFF" w:rsidRDefault="00056CFF" w:rsidP="00056C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/>
  <w:rsids>
    <w:rsidRoot w:val="00C83F15"/>
    <w:rsid w:val="0005229E"/>
    <w:rsid w:val="00056CFF"/>
    <w:rsid w:val="006D32DD"/>
    <w:rsid w:val="00C83F15"/>
    <w:rsid w:val="00CE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F15"/>
    <w:rPr>
      <w:rFonts w:ascii="Garamond" w:hAnsi="Garamond" w:cs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3943"/>
    <w:rPr>
      <w:b/>
      <w:bCs/>
    </w:rPr>
  </w:style>
  <w:style w:type="paragraph" w:styleId="BodyText2">
    <w:name w:val="Body Text 2"/>
    <w:basedOn w:val="Normal"/>
    <w:link w:val="BodyText2Char"/>
    <w:rsid w:val="00C83F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83F15"/>
    <w:rPr>
      <w:rFonts w:ascii="Garamond" w:hAnsi="Garamond" w:cs="Arial"/>
      <w:sz w:val="22"/>
      <w:lang w:eastAsia="en-US"/>
    </w:rPr>
  </w:style>
  <w:style w:type="paragraph" w:styleId="BodyText3">
    <w:name w:val="Body Text 3"/>
    <w:basedOn w:val="Normal"/>
    <w:link w:val="BodyText3Char"/>
    <w:rsid w:val="00C83F1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83F15"/>
    <w:rPr>
      <w:rFonts w:ascii="Garamond" w:hAnsi="Garamond" w:cs="Arial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056C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6CFF"/>
    <w:rPr>
      <w:rFonts w:ascii="Garamond" w:hAnsi="Garamond" w:cs="Arial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6C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CFF"/>
    <w:rPr>
      <w:rFonts w:ascii="Garamond" w:hAnsi="Garamond" w:cs="Arial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C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 Dankova</dc:creator>
  <cp:lastModifiedBy>Dora Dankova</cp:lastModifiedBy>
  <cp:revision>2</cp:revision>
  <cp:lastPrinted>2017-07-22T14:11:00Z</cp:lastPrinted>
  <dcterms:created xsi:type="dcterms:W3CDTF">2017-07-22T14:10:00Z</dcterms:created>
  <dcterms:modified xsi:type="dcterms:W3CDTF">2017-07-22T14:15:00Z</dcterms:modified>
</cp:coreProperties>
</file>